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65"/>
        <w:ind w:left="3360" w:firstLine="0"/>
        <w:jc w:val="right"/>
        <w:shd w:val="clear" w:color="auto" w:fill="auto"/>
        <w:tabs>
          <w:tab w:val="clear" w:pos="708" w:leader="none"/>
          <w:tab w:val="left" w:pos="8698" w:leader="underscore"/>
          <w:tab w:val="left" w:pos="9883" w:leader="underscore"/>
        </w:tabs>
      </w:pPr>
      <w:r/>
      <w:r/>
    </w:p>
    <w:tbl>
      <w:tblPr>
        <w:tblpPr w:horzAnchor="margin" w:tblpXSpec="center" w:vertAnchor="text" w:tblpY="181" w:leftFromText="180" w:topFromText="0" w:rightFromText="180" w:bottomFromText="0"/>
        <w:tblW w:w="10026" w:type="dxa"/>
        <w:jc w:val="center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00" w:firstRow="0" w:lastRow="0" w:firstColumn="0" w:lastColumn="0" w:noHBand="0" w:noVBand="0"/>
      </w:tblPr>
      <w:tblGrid>
        <w:gridCol w:w="229"/>
        <w:gridCol w:w="2281"/>
        <w:gridCol w:w="4646"/>
        <w:gridCol w:w="518"/>
        <w:gridCol w:w="2352"/>
      </w:tblGrid>
      <w:tr>
        <w:trPr>
          <w:trHeight w:val="902"/>
        </w:trPr>
        <w:tc>
          <w:tcPr>
            <w:gridSpan w:val="5"/>
            <w:tcW w:w="10026" w:type="dxa"/>
            <w:textDirection w:val="lrTb"/>
            <w:noWrap w:val="false"/>
          </w:tcPr>
          <w:p>
            <w:pPr>
              <w:pStyle w:val="598"/>
              <w:numPr>
                <w:ilvl w:val="0"/>
                <w:numId w:val="0"/>
              </w:numPr>
              <w:ind w:left="0" w:firstLine="0"/>
              <w:jc w:val="center"/>
              <w:keepNext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bidi="ar-SA"/>
              </w:rPr>
              <w:outlineLvl w:val="2"/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04850" cy="904875"/>
                      <wp:effectExtent l="0" t="0" r="0" b="0"/>
                      <wp:docPr id="1" name="Рисунок 1" descr="Герб Ардатовского района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Рисунок 1" descr="Герб Ардатовского района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04850" cy="90487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55.5pt;height:71.2pt;mso-wrap-distance-left:0.0pt;mso-wrap-distance-top:0.0pt;mso-wrap-distance-right:0.0pt;mso-wrap-distance-bottom:0.0pt;" stroked="false">
                      <v:path textboxrect="0,0,0,0"/>
                      <v:imagedata r:id="rId9" o:title=""/>
                    </v:shape>
                  </w:pict>
                </mc:Fallback>
              </mc:AlternateContent>
            </w:r>
            <w:r/>
          </w:p>
        </w:tc>
      </w:tr>
      <w:tr>
        <w:trPr>
          <w:trHeight w:val="1106"/>
        </w:trPr>
        <w:tc>
          <w:tcPr>
            <w:gridSpan w:val="5"/>
            <w:tcW w:w="10026" w:type="dxa"/>
            <w:textDirection w:val="lrTb"/>
            <w:noWrap w:val="false"/>
          </w:tcPr>
          <w:p>
            <w:pPr>
              <w:pStyle w:val="598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z w:val="34"/>
                <w:szCs w:val="34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34"/>
                <w:szCs w:val="34"/>
                <w:lang w:bidi="ar-SA"/>
              </w:rPr>
              <w:t xml:space="preserve">Администрация</w:t>
            </w:r>
            <w:r/>
          </w:p>
          <w:p>
            <w:pPr>
              <w:pStyle w:val="598"/>
              <w:numPr>
                <w:ilvl w:val="0"/>
                <w:numId w:val="0"/>
              </w:numPr>
              <w:ind w:left="0" w:firstLine="0"/>
              <w:jc w:val="center"/>
              <w:keepNext/>
              <w:rPr>
                <w:rFonts w:ascii="Times New Roman" w:hAnsi="Times New Roman" w:eastAsia="Times New Roman" w:cs="Times New Roman"/>
                <w:b/>
                <w:color w:val="auto"/>
                <w:sz w:val="34"/>
                <w:szCs w:val="34"/>
                <w:lang w:bidi="ar-SA"/>
              </w:rPr>
              <w:outlineLvl w:val="0"/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34"/>
                <w:szCs w:val="34"/>
                <w:lang w:bidi="ar-SA"/>
              </w:rPr>
              <w:t xml:space="preserve">Ардатовского муниципального округа</w:t>
            </w:r>
            <w:r/>
          </w:p>
          <w:p>
            <w:pPr>
              <w:pStyle w:val="598"/>
              <w:numPr>
                <w:ilvl w:val="0"/>
                <w:numId w:val="0"/>
              </w:numPr>
              <w:ind w:left="0" w:firstLine="0"/>
              <w:jc w:val="center"/>
              <w:keepNext/>
              <w:rPr>
                <w:rFonts w:ascii="Times New Roman" w:hAnsi="Times New Roman" w:eastAsia="Times New Roman" w:cs="Times New Roman"/>
                <w:b/>
                <w:color w:val="auto"/>
                <w:sz w:val="34"/>
                <w:szCs w:val="34"/>
                <w:lang w:bidi="ar-SA"/>
              </w:rPr>
              <w:outlineLvl w:val="0"/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34"/>
                <w:szCs w:val="34"/>
                <w:lang w:bidi="ar-SA"/>
              </w:rPr>
              <w:t xml:space="preserve">Нижегородской области</w:t>
            </w:r>
            <w:r/>
          </w:p>
          <w:p>
            <w:pPr>
              <w:pStyle w:val="598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bidi="ar-SA"/>
              </w:rPr>
            </w:r>
            <w:r/>
          </w:p>
        </w:tc>
      </w:tr>
      <w:tr>
        <w:trPr>
          <w:cantSplit/>
          <w:trHeight w:val="579"/>
        </w:trPr>
        <w:tc>
          <w:tcPr>
            <w:gridSpan w:val="5"/>
            <w:tcW w:w="10026" w:type="dxa"/>
            <w:textDirection w:val="lrTb"/>
            <w:noWrap w:val="false"/>
          </w:tcPr>
          <w:p>
            <w:pPr>
              <w:pStyle w:val="598"/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/>
                <w:color w:val="auto"/>
                <w:sz w:val="52"/>
                <w:szCs w:val="5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52"/>
                <w:szCs w:val="52"/>
                <w:lang w:bidi="ar-SA"/>
              </w:rPr>
              <w:t xml:space="preserve">ПОСТАНОВЛЕНИЕ</w:t>
            </w:r>
            <w:r/>
          </w:p>
          <w:p>
            <w:pPr>
              <w:pStyle w:val="598"/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/>
                <w:i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auto"/>
                <w:sz w:val="28"/>
                <w:szCs w:val="28"/>
                <w:lang w:bidi="ar-SA"/>
              </w:rPr>
            </w:r>
            <w:r/>
          </w:p>
          <w:p>
            <w:pPr>
              <w:pStyle w:val="598"/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/>
                <w:i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auto"/>
                <w:sz w:val="28"/>
                <w:szCs w:val="28"/>
                <w:lang w:bidi="ar-SA"/>
              </w:rPr>
            </w:r>
            <w:r/>
          </w:p>
        </w:tc>
      </w:tr>
      <w:tr>
        <w:trPr>
          <w:trHeight w:val="80"/>
        </w:trPr>
        <w:tc>
          <w:tcPr>
            <w:tcW w:w="229" w:type="dxa"/>
            <w:textDirection w:val="lrTb"/>
            <w:noWrap w:val="false"/>
          </w:tcPr>
          <w:p>
            <w:pPr>
              <w:pStyle w:val="598"/>
              <w:rPr>
                <w:rFonts w:ascii="Times New Roman" w:hAnsi="Times New Roman" w:eastAsia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8"/>
                <w:szCs w:val="28"/>
                <w:lang w:bidi="ar-SA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2281" w:type="dxa"/>
            <w:textDirection w:val="lrTb"/>
            <w:noWrap w:val="false"/>
          </w:tcPr>
          <w:p>
            <w:pPr>
              <w:pStyle w:val="598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u w:val="none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u w:val="none"/>
                <w:lang w:bidi="ar-SA"/>
              </w:rPr>
              <w:t xml:space="preserve">31.03.2026</w:t>
            </w:r>
            <w:r/>
          </w:p>
        </w:tc>
        <w:tc>
          <w:tcPr>
            <w:tcW w:w="4646" w:type="dxa"/>
            <w:textDirection w:val="lrTb"/>
            <w:noWrap w:val="false"/>
          </w:tcPr>
          <w:p>
            <w:pPr>
              <w:pStyle w:val="598"/>
              <w:numPr>
                <w:ilvl w:val="0"/>
                <w:numId w:val="0"/>
              </w:numPr>
              <w:ind w:left="0" w:firstLine="0"/>
              <w:keepNext/>
              <w:rPr>
                <w:rFonts w:ascii="Times New Roman" w:hAnsi="Times New Roman" w:eastAsia="Times New Roman" w:cs="Times New Roman"/>
                <w:i/>
                <w:iCs/>
                <w:color w:val="auto"/>
                <w:sz w:val="28"/>
                <w:szCs w:val="28"/>
                <w:lang w:bidi="ar-SA"/>
              </w:rPr>
              <w:outlineLvl w:val="1"/>
            </w:pPr>
            <w:r>
              <w:rPr>
                <w:rFonts w:ascii="Times New Roman" w:hAnsi="Times New Roman" w:eastAsia="Times New Roman" w:cs="Times New Roman"/>
                <w:i/>
                <w:iCs/>
                <w:color w:val="auto"/>
                <w:sz w:val="28"/>
                <w:szCs w:val="28"/>
                <w:lang w:bidi="ar-SA"/>
              </w:rPr>
            </w:r>
            <w:r/>
          </w:p>
        </w:tc>
        <w:tc>
          <w:tcPr>
            <w:tcW w:w="518" w:type="dxa"/>
            <w:textDirection w:val="lrTb"/>
            <w:noWrap w:val="false"/>
          </w:tcPr>
          <w:p>
            <w:pPr>
              <w:pStyle w:val="598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bidi="ar-SA"/>
              </w:rPr>
              <w:t xml:space="preserve">№</w:t>
            </w:r>
            <w:r/>
          </w:p>
        </w:tc>
        <w:tc>
          <w:tcPr>
            <w:tcBorders>
              <w:bottom w:val="single" w:color="000000" w:sz="4" w:space="0"/>
            </w:tcBorders>
            <w:tcW w:w="2352" w:type="dxa"/>
            <w:textDirection w:val="lrTb"/>
            <w:noWrap w:val="false"/>
          </w:tcPr>
          <w:p>
            <w:pPr>
              <w:pStyle w:val="598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bidi="ar-SA"/>
              </w:rPr>
              <w:t xml:space="preserve">406</w:t>
            </w:r>
            <w:r/>
          </w:p>
        </w:tc>
      </w:tr>
    </w:tbl>
    <w:p>
      <w:pPr>
        <w:pStyle w:val="598"/>
        <w:widowControl/>
        <w:rPr>
          <w:rFonts w:ascii="Times New Roman" w:hAnsi="Times New Roman" w:eastAsia="Times New Roman" w:cs="Times New Roman"/>
          <w:bCs/>
          <w:color w:val="auto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bidi="ar-SA"/>
        </w:rPr>
      </w:r>
      <w:r/>
    </w:p>
    <w:p>
      <w:pPr>
        <w:pStyle w:val="598"/>
        <w:jc w:val="center"/>
        <w:widowControl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pStyle w:val="598"/>
        <w:jc w:val="center"/>
        <w:widowControl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администрации Ардатовского муниципального округа Нижегородской области от 06.02.2023 г. № 88</w:t>
      </w:r>
      <w:r/>
    </w:p>
    <w:p>
      <w:pPr>
        <w:pStyle w:val="598"/>
        <w:ind w:left="-284"/>
        <w:jc w:val="center"/>
        <w:widowControl/>
        <w:rPr>
          <w:rFonts w:ascii="Times New Roman" w:hAnsi="Times New Roman" w:eastAsia="Calibri" w:cs="Calibri"/>
          <w:b/>
          <w:bCs/>
          <w:sz w:val="28"/>
          <w:szCs w:val="28"/>
          <w:lang w:eastAsia="ar-SA" w:bidi="ar-SA"/>
        </w:rPr>
      </w:pPr>
      <w:r>
        <w:rPr>
          <w:rFonts w:ascii="Times New Roman" w:hAnsi="Times New Roman" w:eastAsia="Calibri" w:cs="Calibri"/>
          <w:b/>
          <w:bCs/>
          <w:sz w:val="28"/>
          <w:szCs w:val="28"/>
          <w:lang w:eastAsia="ar-SA" w:bidi="ar-SA"/>
        </w:rPr>
      </w:r>
      <w:r/>
    </w:p>
    <w:p>
      <w:pPr>
        <w:pStyle w:val="598"/>
        <w:contextualSpacing/>
        <w:jc w:val="both"/>
        <w:spacing w:before="0" w:after="0" w:line="276" w:lineRule="auto"/>
        <w:widowControl/>
        <w:rPr>
          <w:rFonts w:ascii="Times New Roman" w:hAnsi="Times New Roman" w:eastAsia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  <w:t xml:space="preserve">       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  <w:t xml:space="preserve">В целях приведения муниципальных правовых актов администрации Ардатовского муниципального округа Нижегородской области в соответствие с действующим законодательством администрация Ардатовского муниципального округа Нижегородской области </w:t>
      </w: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lang w:bidi="ar-SA"/>
        </w:rPr>
        <w:t xml:space="preserve">п о с т а н о в л я е т:</w:t>
      </w:r>
      <w:r/>
    </w:p>
    <w:p>
      <w:pPr>
        <w:pStyle w:val="598"/>
        <w:jc w:val="both"/>
        <w:spacing w:line="276" w:lineRule="auto"/>
        <w:tabs>
          <w:tab w:val="left" w:pos="570" w:leader="none"/>
          <w:tab w:val="clear" w:pos="708" w:leader="none"/>
        </w:tabs>
        <w:rPr>
          <w:rFonts w:ascii="Times New Roman" w:hAnsi="Times New Roman" w:eastAsia="Times New Roman" w:cs="Times New Roman"/>
          <w:bCs/>
          <w:sz w:val="28"/>
          <w:szCs w:val="28"/>
          <w:lang w:bidi="ar-SA"/>
        </w:rPr>
      </w:pPr>
      <w:r/>
      <w:bookmarkStart w:id="0" w:name="Par14"/>
      <w:r/>
      <w:bookmarkEnd w:id="0"/>
      <w:r>
        <w:rPr>
          <w:rFonts w:ascii="Times New Roman" w:hAnsi="Times New Roman" w:eastAsia="SimSun" w:cs="Times New Roman"/>
          <w:color w:val="auto"/>
          <w:sz w:val="28"/>
          <w:szCs w:val="28"/>
          <w:lang w:eastAsia="zh-CN" w:bidi="ar-SA"/>
        </w:rPr>
        <w:t xml:space="preserve">        </w:t>
      </w:r>
      <w:r>
        <w:rPr>
          <w:rFonts w:ascii="Times New Roman" w:hAnsi="Times New Roman" w:eastAsia="SimSun" w:cs="Times New Roman"/>
          <w:color w:val="auto"/>
          <w:sz w:val="28"/>
          <w:szCs w:val="28"/>
          <w:lang w:eastAsia="zh-CN" w:bidi="ar-SA"/>
        </w:rPr>
        <w:t xml:space="preserve">1. </w:t>
      </w:r>
      <w:r>
        <w:rPr>
          <w:rFonts w:ascii="Times New Roman" w:hAnsi="Times New Roman" w:eastAsia="Times New Roman" w:cs="Times New Roman"/>
          <w:sz w:val="28"/>
          <w:szCs w:val="28"/>
          <w:lang w:bidi="ar-SA"/>
        </w:rPr>
        <w:t xml:space="preserve">Внести в постановление администрации Ардатовского муниципального округа Нижегородской области от 06.02.2023 №88 «Об утверждении муниципальной программы </w:t>
      </w:r>
      <w:r>
        <w:rPr>
          <w:rFonts w:ascii="Times New Roman" w:hAnsi="Times New Roman" w:eastAsia="Times New Roman" w:cs="Times New Roman"/>
          <w:bCs/>
          <w:sz w:val="28"/>
          <w:szCs w:val="28"/>
          <w:lang w:bidi="ar-SA"/>
        </w:rPr>
        <w:t xml:space="preserve">«</w:t>
      </w:r>
      <w:r>
        <w:rPr>
          <w:rFonts w:ascii="Times New Roman" w:hAnsi="Times New Roman" w:eastAsia="Calibri" w:cs="Times New Roman"/>
          <w:sz w:val="28"/>
          <w:szCs w:val="28"/>
          <w:lang w:eastAsia="en-US" w:bidi="ar-SA"/>
        </w:rPr>
        <w:t xml:space="preserve">Государственная поддержка граждан по обеспечению жильем на территории </w:t>
      </w:r>
      <w:r>
        <w:rPr>
          <w:rFonts w:ascii="Times New Roman" w:hAnsi="Times New Roman" w:eastAsia="Calibri" w:cs="Times New Roman"/>
          <w:color w:val="auto"/>
          <w:sz w:val="28"/>
          <w:szCs w:val="28"/>
          <w:lang w:eastAsia="ar-SA" w:bidi="ar-SA"/>
        </w:rPr>
        <w:t xml:space="preserve">Ардатовского муниципального округа Нижегородской области</w:t>
      </w:r>
      <w:r>
        <w:rPr>
          <w:rFonts w:ascii="Times New Roman" w:hAnsi="Times New Roman" w:eastAsia="Times New Roman" w:cs="Times New Roman"/>
          <w:bCs/>
          <w:sz w:val="28"/>
          <w:szCs w:val="28"/>
          <w:lang w:bidi="ar-SA"/>
        </w:rPr>
        <w:t xml:space="preserve">» (далее- Постановление) следующие изменения:</w:t>
      </w:r>
      <w:r/>
    </w:p>
    <w:p>
      <w:pPr>
        <w:pStyle w:val="598"/>
        <w:contextualSpacing/>
        <w:ind w:firstLine="540"/>
        <w:jc w:val="both"/>
        <w:spacing w:before="0" w:after="0" w:line="276" w:lineRule="auto"/>
        <w:widowControl/>
        <w:rPr>
          <w:rFonts w:ascii="Times New Roman" w:hAnsi="Times New Roman" w:eastAsia="Times New Roman" w:cs="Times New Roman"/>
          <w:bCs/>
          <w:color w:val="auto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  <w:t xml:space="preserve">1.1. Муниципальную программу 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bidi="ar-SA"/>
        </w:rPr>
        <w:t xml:space="preserve">«</w:t>
      </w:r>
      <w:r>
        <w:rPr>
          <w:rFonts w:ascii="Times New Roman" w:hAnsi="Times New Roman" w:eastAsia="Calibri" w:cs="Times New Roman"/>
          <w:sz w:val="28"/>
          <w:szCs w:val="28"/>
          <w:lang w:eastAsia="en-US" w:bidi="ar-SA"/>
        </w:rPr>
        <w:t xml:space="preserve">Государственная поддержка граждан по обеспечению жильем на территории </w:t>
      </w:r>
      <w:r>
        <w:rPr>
          <w:rFonts w:ascii="Times New Roman" w:hAnsi="Times New Roman" w:eastAsia="Calibri" w:cs="Times New Roman"/>
          <w:color w:val="auto"/>
          <w:sz w:val="28"/>
          <w:szCs w:val="28"/>
          <w:lang w:eastAsia="ar-SA" w:bidi="ar-SA"/>
        </w:rPr>
        <w:t xml:space="preserve">Ардатовского муниципального округа Нижегородской области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bidi="ar-SA"/>
        </w:rPr>
        <w:t xml:space="preserve">» изложить в следующей редакции:</w:t>
      </w:r>
      <w:r/>
    </w:p>
    <w:p>
      <w:pPr>
        <w:pStyle w:val="598"/>
        <w:contextualSpacing/>
        <w:ind w:firstLine="540"/>
        <w:jc w:val="right"/>
        <w:spacing w:before="0" w:after="0" w:line="276" w:lineRule="auto"/>
        <w:widowControl/>
        <w:rPr>
          <w:rFonts w:ascii="Times New Roman" w:hAnsi="Times New Roman" w:eastAsia="Times New Roman" w:cs="Times New Roman"/>
          <w:bCs/>
          <w:color w:val="auto"/>
          <w:lang w:bidi="ar-SA"/>
        </w:rPr>
      </w:pPr>
      <w:r>
        <w:rPr>
          <w:rFonts w:ascii="Times New Roman" w:hAnsi="Times New Roman" w:eastAsia="Times New Roman" w:cs="Times New Roman"/>
          <w:bCs/>
          <w:color w:val="auto"/>
          <w:lang w:bidi="ar-SA"/>
        </w:rPr>
        <w:t xml:space="preserve">«Утверждена постановлением</w:t>
      </w:r>
      <w:r/>
    </w:p>
    <w:p>
      <w:pPr>
        <w:pStyle w:val="598"/>
        <w:contextualSpacing/>
        <w:ind w:firstLine="540"/>
        <w:jc w:val="right"/>
        <w:spacing w:before="0" w:after="0" w:line="276" w:lineRule="auto"/>
        <w:widowControl/>
        <w:rPr>
          <w:rFonts w:ascii="Times New Roman" w:hAnsi="Times New Roman" w:eastAsia="Times New Roman" w:cs="Times New Roman"/>
          <w:bCs/>
          <w:color w:val="auto"/>
          <w:lang w:bidi="ar-SA"/>
        </w:rPr>
      </w:pPr>
      <w:r>
        <w:rPr>
          <w:rFonts w:ascii="Times New Roman" w:hAnsi="Times New Roman" w:eastAsia="Times New Roman" w:cs="Times New Roman"/>
          <w:bCs/>
          <w:color w:val="auto"/>
          <w:lang w:bidi="ar-SA"/>
        </w:rPr>
        <w:t xml:space="preserve">администрации Ардатовского</w:t>
      </w:r>
      <w:r/>
    </w:p>
    <w:p>
      <w:pPr>
        <w:pStyle w:val="598"/>
        <w:contextualSpacing/>
        <w:ind w:firstLine="540"/>
        <w:jc w:val="right"/>
        <w:spacing w:before="0" w:after="0" w:line="276" w:lineRule="auto"/>
        <w:widowControl/>
        <w:rPr>
          <w:rFonts w:ascii="Times New Roman" w:hAnsi="Times New Roman" w:eastAsia="Times New Roman" w:cs="Times New Roman"/>
          <w:bCs/>
          <w:color w:val="auto"/>
          <w:lang w:bidi="ar-SA"/>
        </w:rPr>
      </w:pPr>
      <w:r>
        <w:rPr>
          <w:rFonts w:ascii="Times New Roman" w:hAnsi="Times New Roman" w:eastAsia="Times New Roman" w:cs="Times New Roman"/>
          <w:bCs/>
          <w:color w:val="auto"/>
          <w:lang w:bidi="ar-SA"/>
        </w:rPr>
        <w:t xml:space="preserve"> </w:t>
      </w:r>
      <w:r>
        <w:rPr>
          <w:rFonts w:ascii="Times New Roman" w:hAnsi="Times New Roman" w:eastAsia="Times New Roman" w:cs="Times New Roman"/>
          <w:bCs/>
          <w:color w:val="auto"/>
          <w:lang w:bidi="ar-SA"/>
        </w:rPr>
        <w:t xml:space="preserve">муниципального округа</w:t>
      </w:r>
      <w:r/>
    </w:p>
    <w:p>
      <w:pPr>
        <w:pStyle w:val="598"/>
        <w:contextualSpacing/>
        <w:ind w:firstLine="540"/>
        <w:jc w:val="right"/>
        <w:spacing w:before="0" w:after="0" w:line="276" w:lineRule="auto"/>
        <w:widowControl/>
        <w:rPr>
          <w:rFonts w:ascii="Times New Roman" w:hAnsi="Times New Roman" w:eastAsia="Times New Roman" w:cs="Times New Roman"/>
          <w:bCs/>
          <w:color w:val="auto"/>
          <w:lang w:bidi="ar-SA"/>
        </w:rPr>
      </w:pPr>
      <w:r>
        <w:rPr>
          <w:rFonts w:ascii="Times New Roman" w:hAnsi="Times New Roman" w:eastAsia="Times New Roman" w:cs="Times New Roman"/>
          <w:bCs/>
          <w:color w:val="auto"/>
          <w:lang w:bidi="ar-SA"/>
        </w:rPr>
        <w:t xml:space="preserve">Нижегородской области </w:t>
      </w:r>
      <w:r/>
    </w:p>
    <w:p>
      <w:pPr>
        <w:pStyle w:val="598"/>
        <w:contextualSpacing/>
        <w:ind w:firstLine="540"/>
        <w:jc w:val="right"/>
        <w:spacing w:before="0" w:after="0" w:line="276" w:lineRule="auto"/>
        <w:widowControl/>
        <w:rPr>
          <w:rFonts w:ascii="Times New Roman" w:hAnsi="Times New Roman" w:eastAsia="Times New Roman" w:cs="Times New Roman"/>
          <w:bCs/>
          <w:color w:val="auto"/>
          <w:lang w:bidi="ar-SA"/>
        </w:rPr>
      </w:pPr>
      <w:r>
        <w:rPr>
          <w:rFonts w:ascii="Times New Roman" w:hAnsi="Times New Roman" w:eastAsia="Times New Roman" w:cs="Times New Roman"/>
          <w:bCs/>
          <w:color w:val="auto"/>
          <w:lang w:bidi="ar-SA"/>
        </w:rPr>
        <w:t xml:space="preserve">от </w:t>
      </w:r>
      <w:r>
        <w:rPr>
          <w:rFonts w:ascii="Times New Roman" w:hAnsi="Times New Roman" w:eastAsia="Times New Roman" w:cs="Times New Roman"/>
          <w:bCs/>
          <w:color w:val="auto"/>
          <w:u w:val="single"/>
          <w:lang w:bidi="ar-SA"/>
        </w:rPr>
        <w:t xml:space="preserve">06.02.2023</w:t>
      </w:r>
      <w:r>
        <w:rPr>
          <w:rFonts w:ascii="Times New Roman" w:hAnsi="Times New Roman" w:eastAsia="Times New Roman" w:cs="Times New Roman"/>
          <w:bCs/>
          <w:color w:val="auto"/>
          <w:lang w:bidi="ar-SA"/>
        </w:rPr>
        <w:t xml:space="preserve"> №</w:t>
      </w:r>
      <w:r>
        <w:rPr>
          <w:rFonts w:ascii="Times New Roman" w:hAnsi="Times New Roman" w:eastAsia="Times New Roman" w:cs="Times New Roman"/>
          <w:bCs/>
          <w:color w:val="auto"/>
          <w:u w:val="single"/>
          <w:lang w:bidi="ar-SA"/>
        </w:rPr>
        <w:t xml:space="preserve">88</w:t>
      </w:r>
      <w:r/>
    </w:p>
    <w:p>
      <w:pPr>
        <w:pStyle w:val="598"/>
        <w:contextualSpacing/>
        <w:jc w:val="center"/>
        <w:spacing w:before="0" w:after="0"/>
        <w:rPr>
          <w:rFonts w:ascii="Times New Roman" w:hAnsi="Times New Roman" w:eastAsia="Times New Roman" w:cs="Times New Roman"/>
          <w:color w:val="auto"/>
          <w:lang w:bidi="ar-SA"/>
        </w:rPr>
      </w:pPr>
      <w:r>
        <w:rPr>
          <w:rFonts w:ascii="Times New Roman" w:hAnsi="Times New Roman" w:eastAsia="Times New Roman" w:cs="Times New Roman"/>
          <w:b/>
          <w:bCs/>
          <w:color w:val="auto"/>
          <w:lang w:bidi="ar-SA"/>
        </w:rPr>
        <w:t xml:space="preserve">1. Паспорт  муниципальной программы</w:t>
      </w:r>
      <w:r/>
    </w:p>
    <w:p>
      <w:pPr>
        <w:pStyle w:val="598"/>
        <w:numPr>
          <w:ilvl w:val="0"/>
          <w:numId w:val="0"/>
        </w:numPr>
        <w:contextualSpacing/>
        <w:ind w:left="0" w:firstLine="0"/>
        <w:jc w:val="center"/>
        <w:spacing w:before="0" w:after="0"/>
        <w:rPr>
          <w:rFonts w:ascii="Times New Roman" w:hAnsi="Times New Roman" w:eastAsia="Times New Roman" w:cs="Times New Roman"/>
          <w:color w:val="auto"/>
          <w:lang w:bidi="ar-SA"/>
        </w:rPr>
        <w:outlineLvl w:val="3"/>
      </w:pPr>
      <w:r/>
      <w:bookmarkStart w:id="1" w:name="Par519"/>
      <w:r/>
      <w:bookmarkEnd w:id="1"/>
      <w:r>
        <w:rPr>
          <w:rFonts w:ascii="Times New Roman" w:hAnsi="Times New Roman" w:eastAsia="Times New Roman" w:cs="Times New Roman"/>
          <w:color w:val="auto"/>
          <w:lang w:bidi="ar-SA"/>
        </w:rPr>
        <w:t xml:space="preserve">Паспорт</w:t>
      </w:r>
      <w:r/>
    </w:p>
    <w:p>
      <w:pPr>
        <w:pStyle w:val="598"/>
        <w:jc w:val="center"/>
        <w:rPr>
          <w:rFonts w:ascii="Times New Roman" w:hAnsi="Times New Roman" w:eastAsia="Times New Roman" w:cs="Times New Roman"/>
          <w:b/>
          <w:bCs/>
          <w:lang w:bidi="ar-SA"/>
        </w:rPr>
      </w:pPr>
      <w:r>
        <w:rPr>
          <w:rFonts w:ascii="Times New Roman" w:hAnsi="Times New Roman" w:eastAsia="Times New Roman" w:cs="Times New Roman"/>
          <w:lang w:bidi="ar-SA"/>
        </w:rPr>
        <w:t xml:space="preserve">муниципальной программы </w:t>
      </w:r>
      <w:r>
        <w:rPr>
          <w:rFonts w:ascii="Times New Roman" w:hAnsi="Times New Roman" w:eastAsia="Times New Roman" w:cs="Times New Roman"/>
          <w:bCs/>
          <w:lang w:bidi="ar-SA"/>
        </w:rPr>
        <w:t xml:space="preserve">«</w:t>
      </w:r>
      <w:r>
        <w:rPr>
          <w:rFonts w:ascii="Times New Roman" w:hAnsi="Times New Roman" w:eastAsia="Calibri" w:cs="Times New Roman"/>
          <w:lang w:eastAsia="en-US" w:bidi="ar-SA"/>
        </w:rPr>
        <w:t xml:space="preserve">Государственная поддержка граждан по обеспечению жильем на территории </w:t>
      </w:r>
      <w:r>
        <w:rPr>
          <w:rFonts w:ascii="Times New Roman" w:hAnsi="Times New Roman" w:eastAsia="Calibri" w:cs="Times New Roman"/>
          <w:color w:val="auto"/>
          <w:lang w:eastAsia="ar-SA" w:bidi="ar-SA"/>
        </w:rPr>
        <w:t xml:space="preserve">Ардатовского муниципального округа Нижегородской области</w:t>
      </w:r>
      <w:r>
        <w:rPr>
          <w:rFonts w:ascii="Times New Roman" w:hAnsi="Times New Roman" w:eastAsia="Times New Roman" w:cs="Times New Roman"/>
          <w:b/>
          <w:bCs/>
          <w:lang w:bidi="ar-SA"/>
        </w:rPr>
        <w:t xml:space="preserve">»</w:t>
      </w:r>
      <w:r/>
    </w:p>
    <w:p>
      <w:pPr>
        <w:pStyle w:val="598"/>
        <w:contextualSpacing/>
        <w:jc w:val="both"/>
        <w:spacing w:before="0" w:after="0"/>
        <w:rPr>
          <w:rFonts w:ascii="Times New Roman" w:hAnsi="Times New Roman" w:eastAsia="Times New Roman" w:cs="Times New Roman"/>
          <w:color w:val="auto"/>
          <w:lang w:bidi="ar-SA"/>
        </w:rPr>
      </w:pPr>
      <w:r>
        <w:rPr>
          <w:rFonts w:ascii="Times New Roman" w:hAnsi="Times New Roman" w:eastAsia="Times New Roman" w:cs="Times New Roman"/>
          <w:color w:val="auto"/>
          <w:lang w:bidi="ar-SA"/>
        </w:rPr>
      </w:r>
      <w:r/>
    </w:p>
    <w:tbl>
      <w:tblPr>
        <w:tblW w:w="10206" w:type="dxa"/>
        <w:tblInd w:w="159" w:type="dxa"/>
        <w:tblLayout w:type="fixed"/>
        <w:tblCellMar>
          <w:left w:w="75" w:type="dxa"/>
          <w:top w:w="0" w:type="dxa"/>
          <w:right w:w="75" w:type="dxa"/>
          <w:bottom w:w="0" w:type="dxa"/>
        </w:tblCellMar>
        <w:tblLook w:val="0000" w:firstRow="0" w:lastRow="0" w:firstColumn="0" w:lastColumn="0" w:noHBand="0" w:noVBand="0"/>
      </w:tblPr>
      <w:tblGrid>
        <w:gridCol w:w="6098"/>
        <w:gridCol w:w="4108"/>
      </w:tblGrid>
      <w:tr>
        <w:trPr>
          <w:trHeight w:val="27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098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 xml:space="preserve">Куратор муниципальной программы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108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 xml:space="preserve">Чусова Марина Викторовна, Замести-</w:t>
            </w:r>
            <w:r/>
          </w:p>
          <w:p>
            <w:pPr>
              <w:pStyle w:val="598"/>
              <w:contextualSpacing/>
              <w:spacing w:before="0" w:after="0"/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</w:r>
            <w:r/>
          </w:p>
          <w:p>
            <w:pPr>
              <w:pStyle w:val="598"/>
              <w:contextualSpacing/>
              <w:spacing w:before="0" w:after="0"/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 xml:space="preserve">тель главы администрации Ардатовского муниципального округа Нижегородской области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098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 xml:space="preserve">Ответственный исполнитель муниципальной программы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108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cs="Times New Roman"/>
              </w:rPr>
              <w:t xml:space="preserve">Отдел имущественных и земельных отношений администрации Ардатовского муниципального округа Нижегородской области</w:t>
            </w:r>
            <w:r/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098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 xml:space="preserve">Соисполнители муниципальной программы</w:t>
            </w:r>
            <w:r/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108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 xml:space="preserve">Управление строительства и ЖКХ администрации Ардатовского муниципального округа Нижегородской области</w:t>
            </w:r>
            <w:r/>
          </w:p>
        </w:tc>
      </w:tr>
      <w:tr>
        <w:trPr>
          <w:trHeight w:val="276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098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 xml:space="preserve">Период реализации муниципальной программы</w:t>
            </w:r>
            <w:r/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4108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 xml:space="preserve">2025 год – 2028 год</w:t>
            </w:r>
            <w:r/>
          </w:p>
        </w:tc>
      </w:tr>
      <w:tr>
        <w:trPr>
          <w:trHeight w:val="276"/>
        </w:trPr>
        <w:tc>
          <w:tcPr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6098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 xml:space="preserve">Цели муниципальной программы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8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Улучшение жилищных условий граждан, проживающих на территории Ардатовского муниципального округа Нижегородской области</w:t>
            </w:r>
            <w:r/>
          </w:p>
        </w:tc>
      </w:tr>
      <w:tr>
        <w:trPr>
          <w:trHeight w:val="1229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098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 xml:space="preserve">Объемы финансового обеспечения за весь период реализации.</w:t>
            </w:r>
            <w:r/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108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2"/>
                <w:szCs w:val="22"/>
                <w:shd w:val="clear" w:color="auto" w:fill="auto"/>
                <w:lang w:bidi="ar-SA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2"/>
                <w:szCs w:val="22"/>
                <w:shd w:val="clear" w:color="auto" w:fill="auto"/>
                <w:lang w:bidi="ar-SA"/>
              </w:rPr>
              <w:t xml:space="preserve">4 994,5 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2"/>
                <w:szCs w:val="22"/>
                <w:shd w:val="clear" w:color="auto" w:fill="auto"/>
                <w:lang w:bidi="ar-SA"/>
              </w:rPr>
              <w:t xml:space="preserve">тыс. руб. в т.ч.:</w:t>
            </w:r>
            <w:r/>
          </w:p>
          <w:p>
            <w:pPr>
              <w:pStyle w:val="598"/>
              <w:contextualSpacing/>
              <w:spacing w:before="0" w:after="0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shd w:val="clear" w:color="auto" w:fill="auto"/>
                <w:lang w:bidi="ar-SA"/>
              </w:rPr>
              <w:t xml:space="preserve">2025 – 9 781,5 тыс. руб.</w:t>
            </w:r>
            <w:r/>
          </w:p>
          <w:p>
            <w:pPr>
              <w:pStyle w:val="598"/>
              <w:contextualSpacing/>
              <w:spacing w:before="0" w:after="0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shd w:val="clear" w:color="auto" w:fill="auto"/>
                <w:lang w:bidi="ar-SA"/>
              </w:rPr>
              <w:t xml:space="preserve">2026 – 1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shd w:val="clear" w:color="auto" w:fill="auto"/>
                <w:lang w:bidi="ar-SA"/>
              </w:rPr>
              <w:t xml:space="preserve">6 586,3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shd w:val="clear" w:color="auto" w:fill="auto"/>
                <w:lang w:bidi="ar-SA"/>
              </w:rPr>
              <w:t xml:space="preserve"> тыс. руб.</w:t>
            </w:r>
            <w:r/>
          </w:p>
          <w:p>
            <w:pPr>
              <w:pStyle w:val="598"/>
              <w:contextualSpacing/>
              <w:spacing w:before="0" w:after="0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shd w:val="clear" w:color="auto" w:fill="auto"/>
                <w:lang w:bidi="ar-SA"/>
              </w:rPr>
              <w:t xml:space="preserve">2027 – 10 588,1 тыс. руб.</w:t>
            </w:r>
            <w:r/>
          </w:p>
          <w:p>
            <w:pPr>
              <w:pStyle w:val="598"/>
              <w:contextualSpacing/>
              <w:spacing w:before="0" w:after="0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shd w:val="clear" w:color="auto" w:fill="auto"/>
                <w:lang w:bidi="ar-SA"/>
              </w:rPr>
              <w:t xml:space="preserve">2028 – 8 038,6 тыс. руб.</w:t>
            </w:r>
            <w:r/>
          </w:p>
        </w:tc>
      </w:tr>
      <w:tr>
        <w:trPr>
          <w:trHeight w:val="276"/>
        </w:trPr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6098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 xml:space="preserve">Целевые индикаторы муниципальной программы</w:t>
            </w:r>
            <w:r/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4108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 xml:space="preserve">- доля граждан, обеспеченных жильем в общем числе граждан, утративших жилые помещения в результате пожара;</w:t>
            </w:r>
            <w:r/>
          </w:p>
          <w:p>
            <w:pPr>
              <w:pStyle w:val="598"/>
              <w:contextualSpacing/>
              <w:spacing w:before="0" w:after="0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 xml:space="preserve">-  количество граждан инвалидов,  ВБД, ветеранов ВОВ, граждан, страдающих тяжелыми формами хронических заболеваний,  получивших социальную выплату  для   исполнения государственных обязательств по обеспечению жильем;</w:t>
            </w:r>
            <w:r/>
          </w:p>
          <w:p>
            <w:pPr>
              <w:pStyle w:val="598"/>
              <w:contextualSpacing/>
              <w:spacing w:before="0" w:after="0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 xml:space="preserve">- </w:t>
            </w:r>
            <w:r>
              <w:rPr>
                <w:rFonts w:ascii="Times New Roman" w:hAnsi="Times New Roman" w:cs="Times New Roman"/>
                <w:lang w:eastAsia="en-US"/>
              </w:rPr>
              <w:t xml:space="preserve">количество</w:t>
            </w:r>
            <w:r>
              <w:rPr>
                <w:rFonts w:ascii="Times New Roman" w:hAnsi="Times New Roman" w:cs="Times New Roman"/>
              </w:rPr>
              <w:t xml:space="preserve"> граждан, находящихся в трудной жизненной ситуации,</w:t>
            </w:r>
            <w:r>
              <w:rPr>
                <w:rFonts w:ascii="Times New Roman" w:hAnsi="Times New Roman" w:cs="Times New Roman"/>
              </w:rPr>
              <w:t xml:space="preserve">  в соответствии с Порядком, утвержденным постановлением Правительства Нижегородской области от 23 марта 2007 года №86 «Об утверждении порядка предоставления материальной помощи гражданам, находящимся в трудной жизненной ситуации, в виде денежных средств»;</w:t>
            </w:r>
            <w:r/>
          </w:p>
          <w:p>
            <w:pPr>
              <w:pStyle w:val="598"/>
              <w:contextualSpacing/>
              <w:spacing w:before="0" w:after="0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 xml:space="preserve">- доля  детей-сирот и детей, оставшихся без попечения родителей, улучшивших жилищные условия;</w:t>
            </w:r>
            <w:r/>
          </w:p>
          <w:p>
            <w:pPr>
              <w:pStyle w:val="598"/>
              <w:contextualSpacing/>
              <w:spacing w:before="0" w:after="0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 xml:space="preserve">- </w:t>
            </w:r>
            <w:r>
              <w:rPr>
                <w:rFonts w:ascii="Times New Roman" w:hAnsi="Times New Roman" w:cs="Times New Roman"/>
                <w:spacing w:val="2"/>
              </w:rPr>
              <w:t xml:space="preserve">количество граждан, обеспеченных жильем на селе.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8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 xml:space="preserve">Связь с национальными целями развития Российской Федерации/государственными программами Нижегородской области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8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 xml:space="preserve">Государственная программа «Государственная поддержка граждан по обеспечению жильем на территории Нижегородской области»</w:t>
            </w:r>
            <w:r/>
          </w:p>
        </w:tc>
      </w:tr>
    </w:tbl>
    <w:p>
      <w:pPr>
        <w:pStyle w:val="598"/>
        <w:contextualSpacing/>
        <w:ind w:firstLine="540"/>
        <w:jc w:val="right"/>
        <w:spacing w:before="0" w:after="0" w:line="276" w:lineRule="auto"/>
        <w:widowControl/>
        <w:rPr>
          <w:rFonts w:ascii="Times New Roman" w:hAnsi="Times New Roman" w:eastAsia="Times New Roman" w:cs="Times New Roman"/>
          <w:bCs/>
          <w:color w:val="auto"/>
          <w:lang w:bidi="ar-SA"/>
        </w:rPr>
      </w:pPr>
      <w:r>
        <w:rPr>
          <w:rFonts w:ascii="Times New Roman" w:hAnsi="Times New Roman" w:eastAsia="Times New Roman" w:cs="Times New Roman"/>
          <w:bCs/>
          <w:color w:val="auto"/>
          <w:lang w:bidi="ar-SA"/>
        </w:rPr>
      </w:r>
      <w:r/>
    </w:p>
    <w:p>
      <w:pPr>
        <w:pStyle w:val="598"/>
        <w:ind w:firstLine="709"/>
        <w:jc w:val="center"/>
        <w:tabs>
          <w:tab w:val="clear" w:pos="708" w:leader="none"/>
          <w:tab w:val="left" w:pos="1620" w:leader="none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2. Текстовая часть муниципальной программы.</w:t>
      </w:r>
      <w:r/>
    </w:p>
    <w:p>
      <w:pPr>
        <w:pStyle w:val="598"/>
        <w:ind w:firstLine="709"/>
        <w:jc w:val="both"/>
        <w:tabs>
          <w:tab w:val="clear" w:pos="708" w:leader="none"/>
          <w:tab w:val="left" w:pos="1620" w:leader="none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/>
    </w:p>
    <w:p>
      <w:pPr>
        <w:pStyle w:val="598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2.1. Характеристика текущего состояния.</w:t>
      </w:r>
      <w:r/>
    </w:p>
    <w:p>
      <w:pPr>
        <w:pStyle w:val="598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/>
    </w:p>
    <w:p>
      <w:pPr>
        <w:pStyle w:val="598"/>
        <w:contextualSpacing/>
        <w:ind w:firstLine="540"/>
        <w:jc w:val="both"/>
        <w:spacing w:before="0" w:after="200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 xml:space="preserve">Сложившаяся на сегодняшний день рыночная ситуация в стране не позволяет</w:t>
      </w:r>
      <w:r>
        <w:rPr>
          <w:rFonts w:ascii="Times New Roman" w:hAnsi="Times New Roman" w:cs="Times New Roman"/>
          <w:lang w:eastAsia="en-US"/>
        </w:rPr>
        <w:t xml:space="preserve"> обеспечить доступность приобретения жилья для основной части граждан. Реализация мероприятий Программы на территории  Ардатовского муниципального  округа  направлена на государственную поддержку отдельных категорий граждан - категорий защищенных законодат</w:t>
      </w:r>
      <w:r>
        <w:rPr>
          <w:rFonts w:ascii="Times New Roman" w:hAnsi="Times New Roman" w:cs="Times New Roman"/>
          <w:lang w:eastAsia="en-US"/>
        </w:rPr>
        <w:t xml:space="preserve">ельством (инвалиды, ветераны, дети-сироты и дети оставшиеся без попечения родителей), в целях стимулирования доступности приобретения жилья  и закрепления положительных тенденций в обществе. Для решения задачи, требуется реализация комплекса мер, а именно:</w:t>
      </w:r>
      <w:r/>
    </w:p>
    <w:p>
      <w:pPr>
        <w:pStyle w:val="598"/>
        <w:contextualSpacing/>
        <w:ind w:firstLine="540"/>
        <w:jc w:val="both"/>
        <w:spacing w:before="0" w:after="200" w:line="0" w:lineRule="atLeast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 xml:space="preserve">- четкого определения групп, перед которыми общество несет обязательства по удовлетворению их жилищных потребностей;</w:t>
      </w:r>
      <w:r/>
    </w:p>
    <w:p>
      <w:pPr>
        <w:pStyle w:val="598"/>
        <w:contextualSpacing/>
        <w:ind w:firstLine="540"/>
        <w:jc w:val="both"/>
        <w:spacing w:before="0" w:after="200" w:line="0" w:lineRule="atLeast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 xml:space="preserve">- исполнения государственных обязательств по обеспечению жильем категорий граждан, установленных федеральным законодательством, и нормативного правового обеспечения организации предоставления гражданам жилых помещений.</w:t>
      </w:r>
      <w:r/>
    </w:p>
    <w:p>
      <w:pPr>
        <w:pStyle w:val="598"/>
        <w:contextualSpacing/>
        <w:ind w:firstLine="540"/>
        <w:jc w:val="both"/>
        <w:spacing w:before="0" w:after="200" w:line="0" w:lineRule="atLeast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 xml:space="preserve">Проблема обеспе</w:t>
      </w:r>
      <w:r>
        <w:rPr>
          <w:rFonts w:ascii="Times New Roman" w:hAnsi="Times New Roman" w:cs="Times New Roman"/>
          <w:lang w:eastAsia="en-US"/>
        </w:rPr>
        <w:t xml:space="preserve">чения жильем отдельных категорий граждан Нижегородской области (далее - область, регион), перед которыми область имеет обязательства по обеспечению жильем в соответствии с действующим законодательством, остается одной из наиболее острых социальных проблем.</w:t>
      </w:r>
      <w:r/>
    </w:p>
    <w:p>
      <w:pPr>
        <w:pStyle w:val="598"/>
        <w:ind w:firstLine="540"/>
        <w:jc w:val="both"/>
        <w:spacing w:before="0" w:after="200" w:line="276" w:lineRule="auto"/>
        <w:widowControl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 xml:space="preserve">Механизм реализации Про</w:t>
      </w:r>
      <w:r>
        <w:rPr>
          <w:rFonts w:ascii="Times New Roman" w:hAnsi="Times New Roman" w:cs="Times New Roman"/>
          <w:lang w:eastAsia="ar-SA"/>
        </w:rPr>
        <w:t xml:space="preserve">граммы предполагает оказание государственной поддержки путем приобретения жилья  для предоставления гражданам, утратившим жилые помещения в результате пожара, путем приобретения жилых помещений и предоставления им по договорам социального найма.   А также </w:t>
      </w:r>
      <w:r>
        <w:rPr>
          <w:rFonts w:ascii="Times New Roman" w:hAnsi="Times New Roman" w:cs="Times New Roman"/>
          <w:lang w:eastAsia="en-US"/>
        </w:rPr>
        <w:t xml:space="preserve">предоставление материальной помощи инвалидам и ветеранам ВОВ 1941-1945 годов, не имеющим права на обеспечение жильем по основ</w:t>
      </w:r>
      <w:r>
        <w:rPr>
          <w:rFonts w:ascii="Times New Roman" w:hAnsi="Times New Roman" w:cs="Times New Roman"/>
          <w:lang w:eastAsia="en-US"/>
        </w:rPr>
        <w:t xml:space="preserve">аниям, Установленным Федеральным законом от 12 января 1995 года № 5- ФЗ «О ветеранах», на проведение капитального ремонта жилого помещения, в соответствии с Порядком, утвержденным постановлением Правительства Нижегородской области от 23 марта 2007 г. № 86.</w:t>
      </w:r>
      <w:r>
        <w:rPr>
          <w:rFonts w:ascii="Times New Roman" w:hAnsi="Times New Roman" w:cs="Times New Roman"/>
          <w:lang w:eastAsia="ar-SA"/>
        </w:rPr>
        <w:t xml:space="preserve"> Учитывая, что улучшение жилищных условий граждан Российской Федерации, зарегистриро</w:t>
      </w:r>
      <w:r>
        <w:rPr>
          <w:rFonts w:ascii="Times New Roman" w:hAnsi="Times New Roman" w:cs="Times New Roman"/>
          <w:lang w:eastAsia="ar-SA"/>
        </w:rPr>
        <w:t xml:space="preserve">ванных на территории Ардатовского муниципального округа, перед которыми область имеет обязательства по обеспечению жильем в соответствии с законодательством Нижегородской области, является проблемной и значимой задачей, возникает необходимость ее решения т</w:t>
      </w:r>
      <w:r>
        <w:rPr>
          <w:rFonts w:ascii="Times New Roman" w:hAnsi="Times New Roman" w:cs="Times New Roman"/>
          <w:lang w:eastAsia="ar-SA"/>
        </w:rPr>
        <w:t xml:space="preserve">олько через общесистемное рассмотрение и решение ее программно-целевым методом, в том числе в рамках настоящей программы. Государственная поддержка, которую предусматривает.  Программа для граждан,  перед которыми область имеет обязательства по обеспечению</w:t>
      </w:r>
      <w:r>
        <w:rPr>
          <w:rFonts w:ascii="Times New Roman" w:hAnsi="Times New Roman" w:cs="Times New Roman"/>
          <w:lang w:eastAsia="ar-SA"/>
        </w:rPr>
        <w:t xml:space="preserve"> жильем в соответствии с действующим законодательством, создаст условия для стабилизации жизни наиболее социально незащищенной части населения Ардатовского муниципального округа, а также положительно повлияет на социально-экономическое развитие территории.</w:t>
      </w:r>
      <w:r/>
    </w:p>
    <w:p>
      <w:pPr>
        <w:pStyle w:val="598"/>
        <w:contextualSpacing/>
        <w:ind w:firstLine="540"/>
        <w:jc w:val="center"/>
        <w:spacing w:before="0" w:after="200" w:line="0" w:lineRule="atLeas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2.2. Цели и задачи программы.</w:t>
      </w:r>
      <w:r/>
    </w:p>
    <w:p>
      <w:pPr>
        <w:pStyle w:val="598"/>
        <w:ind w:firstLine="709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</w:r>
      <w:r/>
    </w:p>
    <w:p>
      <w:pPr>
        <w:pStyle w:val="598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Целями программы являются:</w:t>
      </w:r>
      <w:r/>
    </w:p>
    <w:p>
      <w:pPr>
        <w:pStyle w:val="598"/>
        <w:contextualSpacing/>
        <w:jc w:val="both"/>
        <w:spacing w:before="0" w:after="200" w:line="0" w:lineRule="atLeast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ab/>
        <w:t xml:space="preserve">Улучшение жилищных условий граждан, проживающих на территории Ардатовского муниципального округа Нижегородской области </w:t>
      </w:r>
      <w:r/>
    </w:p>
    <w:p>
      <w:pPr>
        <w:pStyle w:val="598"/>
        <w:ind w:firstLine="709"/>
        <w:jc w:val="both"/>
      </w:pPr>
      <w:r/>
      <w:r/>
    </w:p>
    <w:p>
      <w:pPr>
        <w:pStyle w:val="598"/>
        <w:ind w:firstLine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Задачами программы являются:</w:t>
      </w:r>
      <w:r/>
    </w:p>
    <w:p>
      <w:pPr>
        <w:pStyle w:val="598"/>
        <w:contextualSpacing/>
        <w:jc w:val="both"/>
        <w:spacing w:before="0" w:after="200" w:line="0" w:lineRule="atLeast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ab/>
        <w:t xml:space="preserve">-</w:t>
      </w:r>
      <w:r>
        <w:rPr>
          <w:rFonts w:ascii="Times New Roman" w:hAnsi="Times New Roman" w:cs="Times New Roman"/>
          <w:lang w:eastAsia="en-US"/>
        </w:rPr>
        <w:t xml:space="preserve"> выполнение государственных обязательств по  обеспечению жильем ветеранов Великой Отечественной войны и иных приравненных к указанной категории граждан, установленных Федеральным законом от 12 января 1995 года N 5-ФЗ "О ветеранах", в соответствии с Указом </w:t>
      </w:r>
      <w:r>
        <w:rPr>
          <w:rFonts w:ascii="Times New Roman" w:hAnsi="Times New Roman" w:cs="Times New Roman"/>
          <w:lang w:eastAsia="en-US"/>
        </w:rPr>
        <w:t xml:space="preserve">Президента Российской Федерации от 7 мая 2008 года N 714 "Об обеспечении жильем ветеранов Великой Отечественной войны 1941 - 1945 годов" (далее –ветераны ВОВ), инвалидов, ветеранов боевых действий  и иных приравненных к указанной категории граждан, установ</w:t>
      </w:r>
      <w:r>
        <w:rPr>
          <w:rFonts w:ascii="Times New Roman" w:hAnsi="Times New Roman" w:cs="Times New Roman"/>
          <w:lang w:eastAsia="en-US"/>
        </w:rPr>
        <w:t xml:space="preserve">ленных Федеральными законами от 12 января 1995 года N 5-ФЗ "О ветеранах" (далее –ВБД)  и от 24 ноября 1995 года N 181-ФЗ "О социальной защите инвалидов в Российской Федерации" (далее –инвалиды), граждан, страдающих тяжелыми формами хронических заболеваний;</w:t>
      </w:r>
      <w:r/>
    </w:p>
    <w:p>
      <w:pPr>
        <w:pStyle w:val="598"/>
        <w:contextualSpacing/>
        <w:jc w:val="both"/>
        <w:spacing w:before="0" w:after="200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ab/>
        <w:t xml:space="preserve">- обеспечение жильем граждан, утративших жилые помещения в результате пожара;</w:t>
      </w:r>
      <w:r/>
    </w:p>
    <w:p>
      <w:pPr>
        <w:pStyle w:val="598"/>
        <w:contextualSpacing/>
        <w:jc w:val="both"/>
        <w:spacing w:before="0" w:after="200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ab/>
        <w:t xml:space="preserve">-с</w:t>
      </w:r>
      <w:r>
        <w:rPr>
          <w:rFonts w:ascii="Times New Roman" w:hAnsi="Times New Roman" w:cs="Times New Roman"/>
        </w:rPr>
        <w:t xml:space="preserve">офинансирование расходов на ремонт жилого помещения гражданам, находящимся в трудной жизненной ситуации,</w:t>
      </w:r>
      <w:r>
        <w:rPr>
          <w:rFonts w:ascii="Times New Roman" w:hAnsi="Times New Roman" w:cs="Times New Roman"/>
        </w:rPr>
        <w:t xml:space="preserve">  в соответствии с Порядком, утвержденным постановлением Правительства Нижегородской области от 23 марта 2007 года №86 «Об утверждении порядка предоставления материальной помощи гражданам, находящимся в трудной жизненной ситуации, в виде денежных средств»;</w:t>
      </w:r>
      <w:r/>
    </w:p>
    <w:p>
      <w:pPr>
        <w:pStyle w:val="598"/>
        <w:contextualSpacing/>
        <w:jc w:val="both"/>
        <w:spacing w:before="0" w:after="200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 xml:space="preserve">- предоставление жилых помещений детям-сиротам и детям, оставшимся без попечения родителей, лицам из их числа (далее –дети сироты) по договорам найма специализированных жилых помещений.;</w:t>
      </w:r>
      <w:r/>
    </w:p>
    <w:p>
      <w:pPr>
        <w:pStyle w:val="598"/>
        <w:contextualSpacing/>
        <w:jc w:val="both"/>
        <w:spacing w:before="0" w:after="200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ab/>
        <w:t xml:space="preserve">- предоставление жилых помещений детям-сиротам и детям, оставшимся без попечения родителей, лицам из их числа (далее –дети сироты) по договорам найма специализированных жилых помещений.</w:t>
      </w:r>
      <w:r/>
    </w:p>
    <w:p>
      <w:pPr>
        <w:pStyle w:val="598"/>
        <w:contextualSpacing/>
        <w:ind w:firstLine="708"/>
        <w:jc w:val="both"/>
        <w:spacing w:before="0" w:after="200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 xml:space="preserve">- обеспечение жильем граждан, проживающих на сельских территориях по договорам найма.</w:t>
      </w:r>
      <w:r/>
    </w:p>
    <w:p>
      <w:pPr>
        <w:pStyle w:val="598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/>
    </w:p>
    <w:p>
      <w:pPr>
        <w:pStyle w:val="598"/>
        <w:ind w:firstLine="709"/>
        <w:jc w:val="both"/>
      </w:pPr>
      <w:r>
        <w:rPr>
          <w:rFonts w:ascii="Times New Roman" w:hAnsi="Times New Roman" w:cs="Times New Roman"/>
          <w:b/>
        </w:rPr>
        <w:t xml:space="preserve">2.3.</w:t>
      </w:r>
      <w:r>
        <w:rPr>
          <w:rFonts w:ascii="Times New Roman" w:hAnsi="Times New Roman" w:cs="Times New Roman"/>
          <w:b/>
          <w:bCs/>
        </w:rPr>
        <w:t xml:space="preserve">Сроки и этапы реализации программы</w:t>
      </w:r>
      <w:r/>
    </w:p>
    <w:p>
      <w:pPr>
        <w:pStyle w:val="598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Программа реализуется в 2025 – 2028 годах в один этап.</w:t>
      </w:r>
      <w:r/>
    </w:p>
    <w:p>
      <w:pPr>
        <w:pStyle w:val="598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pStyle w:val="598"/>
        <w:contextualSpacing/>
        <w:ind w:firstLine="709"/>
        <w:jc w:val="both"/>
        <w:spacing w:before="0" w:after="0"/>
        <w:rPr>
          <w:rFonts w:ascii="Times New Roman" w:hAnsi="Times New Roman" w:eastAsia="Times New Roman" w:cs="Times New Roman"/>
          <w:color w:val="auto"/>
          <w:lang w:bidi="ar-SA"/>
        </w:rPr>
      </w:pPr>
      <w:r>
        <w:rPr>
          <w:rFonts w:ascii="Times New Roman" w:hAnsi="Times New Roman" w:eastAsia="Times New Roman" w:cs="Times New Roman"/>
          <w:b/>
          <w:bCs/>
          <w:color w:val="auto"/>
          <w:lang w:bidi="ar-SA"/>
        </w:rPr>
        <w:t xml:space="preserve">2.4. Целевые индикаторы муниципальной программы.</w:t>
      </w:r>
      <w:r/>
    </w:p>
    <w:p>
      <w:pPr>
        <w:pStyle w:val="598"/>
        <w:contextualSpacing/>
        <w:ind w:firstLine="709"/>
        <w:jc w:val="both"/>
        <w:spacing w:before="0" w:after="0"/>
        <w:rPr>
          <w:rFonts w:ascii="Times New Roman" w:hAnsi="Times New Roman" w:eastAsia="Times New Roman" w:cs="Times New Roman"/>
          <w:color w:val="auto"/>
          <w:lang w:bidi="ar-SA"/>
        </w:rPr>
      </w:pPr>
      <w:r>
        <w:rPr>
          <w:rFonts w:ascii="Times New Roman" w:hAnsi="Times New Roman" w:eastAsia="Times New Roman" w:cs="Times New Roman"/>
          <w:color w:val="auto"/>
          <w:lang w:bidi="ar-SA"/>
        </w:rPr>
      </w:r>
      <w:r/>
    </w:p>
    <w:p>
      <w:pPr>
        <w:pStyle w:val="598"/>
        <w:numPr>
          <w:ilvl w:val="0"/>
          <w:numId w:val="0"/>
        </w:numPr>
        <w:contextualSpacing/>
        <w:ind w:left="0" w:firstLine="708"/>
        <w:jc w:val="both"/>
        <w:spacing w:before="0" w:after="0"/>
        <w:rPr>
          <w:rFonts w:ascii="Times New Roman" w:hAnsi="Times New Roman" w:eastAsia="Times New Roman" w:cs="Times New Roman"/>
          <w:color w:val="auto"/>
          <w:lang w:bidi="ar-SA"/>
        </w:rPr>
        <w:outlineLvl w:val="4"/>
      </w:pPr>
      <w:r>
        <w:rPr>
          <w:rFonts w:ascii="Times New Roman" w:hAnsi="Times New Roman" w:eastAsia="Times New Roman" w:cs="Times New Roman"/>
          <w:color w:val="auto"/>
          <w:lang w:bidi="ar-SA"/>
        </w:rPr>
        <w:t xml:space="preserve">Индикаторы достижения цели и непосредственные результаты реализации Программы представлены в таблице 1.</w:t>
      </w:r>
      <w:r/>
    </w:p>
    <w:p>
      <w:pPr>
        <w:pStyle w:val="598"/>
        <w:numPr>
          <w:ilvl w:val="0"/>
          <w:numId w:val="0"/>
        </w:numPr>
        <w:contextualSpacing/>
        <w:ind w:left="0" w:firstLine="0"/>
        <w:jc w:val="right"/>
        <w:spacing w:before="0" w:after="0"/>
        <w:rPr>
          <w:rFonts w:ascii="Times New Roman" w:hAnsi="Times New Roman" w:eastAsia="Times New Roman" w:cs="Times New Roman"/>
          <w:color w:val="auto"/>
          <w:lang w:bidi="ar-SA"/>
        </w:rPr>
        <w:outlineLvl w:val="4"/>
      </w:pPr>
      <w:r>
        <w:rPr>
          <w:rFonts w:ascii="Times New Roman" w:hAnsi="Times New Roman" w:eastAsia="Times New Roman" w:cs="Times New Roman"/>
          <w:color w:val="auto"/>
          <w:lang w:bidi="ar-SA"/>
        </w:rPr>
      </w:r>
      <w:r/>
    </w:p>
    <w:p>
      <w:pPr>
        <w:pStyle w:val="598"/>
        <w:numPr>
          <w:ilvl w:val="0"/>
          <w:numId w:val="0"/>
        </w:numPr>
        <w:contextualSpacing/>
        <w:ind w:left="0" w:firstLine="0"/>
        <w:jc w:val="right"/>
        <w:spacing w:before="0" w:after="0"/>
        <w:rPr>
          <w:rFonts w:ascii="Times New Roman" w:hAnsi="Times New Roman" w:eastAsia="Times New Roman" w:cs="Times New Roman"/>
          <w:color w:val="auto"/>
          <w:lang w:bidi="ar-SA"/>
        </w:rPr>
        <w:outlineLvl w:val="4"/>
      </w:pPr>
      <w:r>
        <w:rPr>
          <w:rFonts w:ascii="Times New Roman" w:hAnsi="Times New Roman" w:eastAsia="Times New Roman" w:cs="Times New Roman"/>
          <w:color w:val="auto"/>
          <w:lang w:bidi="ar-SA"/>
        </w:rPr>
        <w:t xml:space="preserve">Таблица 1</w:t>
      </w:r>
      <w:r/>
    </w:p>
    <w:p>
      <w:pPr>
        <w:pStyle w:val="598"/>
        <w:contextualSpacing/>
        <w:jc w:val="center"/>
        <w:spacing w:before="0" w:after="0"/>
        <w:rPr>
          <w:rFonts w:ascii="Times New Roman" w:hAnsi="Times New Roman" w:eastAsia="Times New Roman" w:cs="Times New Roman"/>
          <w:color w:val="auto"/>
          <w:lang w:bidi="ar-SA"/>
        </w:rPr>
      </w:pPr>
      <w:r>
        <w:rPr>
          <w:rFonts w:ascii="Times New Roman" w:hAnsi="Times New Roman" w:eastAsia="Times New Roman" w:cs="Times New Roman"/>
          <w:b/>
          <w:color w:val="auto"/>
          <w:lang w:bidi="ar-SA"/>
        </w:rPr>
        <w:t xml:space="preserve">Сведения о целевых индикаторах муниципальной программы </w:t>
      </w:r>
      <w:r/>
    </w:p>
    <w:tbl>
      <w:tblPr>
        <w:tblW w:w="10004" w:type="dxa"/>
        <w:jc w:val="center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86"/>
        <w:gridCol w:w="3460"/>
        <w:gridCol w:w="1218"/>
        <w:gridCol w:w="1026"/>
        <w:gridCol w:w="1168"/>
        <w:gridCol w:w="1132"/>
        <w:gridCol w:w="1314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vMerge w:val="restart"/>
            <w:textDirection w:val="lrTb"/>
            <w:noWrap w:val="false"/>
          </w:tcPr>
          <w:p>
            <w:pPr>
              <w:pStyle w:val="598"/>
              <w:contextualSpacing/>
              <w:jc w:val="center"/>
              <w:spacing w:before="0" w:after="0" w:line="254" w:lineRule="auto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 xml:space="preserve">N 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0" w:type="dxa"/>
            <w:vMerge w:val="restart"/>
            <w:textDirection w:val="lrTb"/>
            <w:noWrap w:val="false"/>
          </w:tcPr>
          <w:p>
            <w:pPr>
              <w:pStyle w:val="598"/>
              <w:contextualSpacing/>
              <w:jc w:val="center"/>
              <w:spacing w:before="0" w:after="0" w:line="254" w:lineRule="auto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 xml:space="preserve">Наименование цели муниципальной программы, подпрограммы, задачи, целевого индикатора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8" w:type="dxa"/>
            <w:vMerge w:val="restart"/>
            <w:textDirection w:val="lrTb"/>
            <w:noWrap w:val="false"/>
          </w:tcPr>
          <w:p>
            <w:pPr>
              <w:pStyle w:val="598"/>
              <w:contextualSpacing/>
              <w:jc w:val="center"/>
              <w:spacing w:before="0" w:after="0" w:line="254" w:lineRule="auto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 xml:space="preserve">Единица измерения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40" w:type="dxa"/>
            <w:textDirection w:val="lrTb"/>
            <w:noWrap w:val="false"/>
          </w:tcPr>
          <w:p>
            <w:pPr>
              <w:pStyle w:val="598"/>
              <w:contextualSpacing/>
              <w:jc w:val="center"/>
              <w:spacing w:before="0" w:after="0" w:line="254" w:lineRule="auto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 xml:space="preserve">Значение показателя целевого индикатора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vAlign w:val="center"/>
            <w:vMerge w:val="continue"/>
            <w:textDirection w:val="lrTb"/>
            <w:noWrap w:val="false"/>
          </w:tcPr>
          <w:p>
            <w:pPr>
              <w:pStyle w:val="598"/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0" w:type="dxa"/>
            <w:vAlign w:val="center"/>
            <w:vMerge w:val="continue"/>
            <w:textDirection w:val="lrTb"/>
            <w:noWrap w:val="false"/>
          </w:tcPr>
          <w:p>
            <w:pPr>
              <w:pStyle w:val="598"/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8" w:type="dxa"/>
            <w:vAlign w:val="center"/>
            <w:vMerge w:val="continue"/>
            <w:textDirection w:val="lrTb"/>
            <w:noWrap w:val="false"/>
          </w:tcPr>
          <w:p>
            <w:pPr>
              <w:pStyle w:val="598"/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6" w:type="dxa"/>
            <w:textDirection w:val="lrTb"/>
            <w:noWrap w:val="false"/>
          </w:tcPr>
          <w:p>
            <w:pPr>
              <w:pStyle w:val="598"/>
              <w:contextualSpacing/>
              <w:jc w:val="center"/>
              <w:spacing w:before="0" w:after="0" w:line="254" w:lineRule="auto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 xml:space="preserve">2025</w:t>
            </w:r>
            <w:r/>
          </w:p>
          <w:p>
            <w:pPr>
              <w:pStyle w:val="598"/>
              <w:contextualSpacing/>
              <w:jc w:val="center"/>
              <w:spacing w:before="0" w:after="0" w:line="254" w:lineRule="auto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8" w:type="dxa"/>
            <w:textDirection w:val="lrTb"/>
            <w:noWrap w:val="false"/>
          </w:tcPr>
          <w:p>
            <w:pPr>
              <w:pStyle w:val="598"/>
              <w:contextualSpacing/>
              <w:jc w:val="center"/>
              <w:spacing w:before="0" w:after="0" w:line="254" w:lineRule="auto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 xml:space="preserve">2026</w:t>
            </w:r>
            <w:r/>
          </w:p>
          <w:p>
            <w:pPr>
              <w:pStyle w:val="598"/>
              <w:contextualSpacing/>
              <w:jc w:val="center"/>
              <w:spacing w:before="0" w:after="0" w:line="254" w:lineRule="auto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2" w:type="dxa"/>
            <w:textDirection w:val="lrTb"/>
            <w:noWrap w:val="false"/>
          </w:tcPr>
          <w:p>
            <w:pPr>
              <w:pStyle w:val="598"/>
              <w:contextualSpacing/>
              <w:jc w:val="center"/>
              <w:spacing w:before="0" w:after="0" w:line="254" w:lineRule="auto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 xml:space="preserve">2027</w:t>
            </w:r>
            <w:r/>
          </w:p>
          <w:p>
            <w:pPr>
              <w:pStyle w:val="598"/>
              <w:contextualSpacing/>
              <w:jc w:val="center"/>
              <w:spacing w:before="0" w:after="0" w:line="254" w:lineRule="auto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4" w:type="dxa"/>
            <w:textDirection w:val="lrTb"/>
            <w:noWrap w:val="false"/>
          </w:tcPr>
          <w:p>
            <w:pPr>
              <w:pStyle w:val="598"/>
              <w:contextualSpacing/>
              <w:jc w:val="center"/>
              <w:spacing w:before="0" w:after="0" w:line="254" w:lineRule="auto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 xml:space="preserve">2028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textDirection w:val="lrTb"/>
            <w:noWrap w:val="false"/>
          </w:tcPr>
          <w:p>
            <w:pPr>
              <w:pStyle w:val="598"/>
              <w:contextualSpacing/>
              <w:jc w:val="center"/>
              <w:spacing w:before="0" w:after="0" w:line="254" w:lineRule="auto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0" w:type="dxa"/>
            <w:textDirection w:val="lrTb"/>
            <w:noWrap w:val="false"/>
          </w:tcPr>
          <w:p>
            <w:pPr>
              <w:pStyle w:val="598"/>
              <w:contextualSpacing/>
              <w:jc w:val="center"/>
              <w:spacing w:before="0" w:after="0" w:line="254" w:lineRule="auto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8" w:type="dxa"/>
            <w:textDirection w:val="lrTb"/>
            <w:noWrap w:val="false"/>
          </w:tcPr>
          <w:p>
            <w:pPr>
              <w:pStyle w:val="598"/>
              <w:contextualSpacing/>
              <w:jc w:val="center"/>
              <w:spacing w:before="0" w:after="0" w:line="254" w:lineRule="auto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6" w:type="dxa"/>
            <w:textDirection w:val="lrTb"/>
            <w:noWrap w:val="false"/>
          </w:tcPr>
          <w:p>
            <w:pPr>
              <w:pStyle w:val="598"/>
              <w:contextualSpacing/>
              <w:jc w:val="center"/>
              <w:spacing w:before="0" w:after="0" w:line="254" w:lineRule="auto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8" w:type="dxa"/>
            <w:textDirection w:val="lrTb"/>
            <w:noWrap w:val="false"/>
          </w:tcPr>
          <w:p>
            <w:pPr>
              <w:pStyle w:val="598"/>
              <w:contextualSpacing/>
              <w:jc w:val="center"/>
              <w:spacing w:before="0" w:after="0" w:line="254" w:lineRule="auto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2" w:type="dxa"/>
            <w:textDirection w:val="lrTb"/>
            <w:noWrap w:val="false"/>
          </w:tcPr>
          <w:p>
            <w:pPr>
              <w:pStyle w:val="598"/>
              <w:contextualSpacing/>
              <w:jc w:val="center"/>
              <w:spacing w:before="0" w:after="0" w:line="254" w:lineRule="auto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4" w:type="dxa"/>
            <w:textDirection w:val="lrTb"/>
            <w:noWrap w:val="false"/>
          </w:tcPr>
          <w:p>
            <w:pPr>
              <w:pStyle w:val="598"/>
              <w:contextualSpacing/>
              <w:jc w:val="center"/>
              <w:spacing w:before="0" w:after="0" w:line="254" w:lineRule="auto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 xml:space="preserve">7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textDirection w:val="lrTb"/>
            <w:noWrap w:val="false"/>
          </w:tcPr>
          <w:p>
            <w:pPr>
              <w:pStyle w:val="598"/>
              <w:contextualSpacing/>
              <w:jc w:val="center"/>
              <w:spacing w:before="0" w:after="0" w:line="254" w:lineRule="auto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 xml:space="preserve">1.</w:t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8" w:type="dxa"/>
            <w:textDirection w:val="lrTb"/>
            <w:noWrap w:val="false"/>
          </w:tcPr>
          <w:p>
            <w:pPr>
              <w:pStyle w:val="598"/>
              <w:contextualSpacing/>
              <w:jc w:val="both"/>
              <w:spacing w:before="0" w:after="0" w:line="254" w:lineRule="auto"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Цель. </w:t>
            </w:r>
            <w:r>
              <w:rPr>
                <w:rFonts w:ascii="Times New Roman" w:hAnsi="Times New Roman" w:cs="Times New Roman"/>
                <w:lang w:eastAsia="en-US"/>
              </w:rPr>
              <w:t xml:space="preserve">Улучшение жилищных условий граждан, проживающих на территории Ардатовского муниципального округа Нижегородской области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textDirection w:val="lrTb"/>
            <w:noWrap w:val="false"/>
          </w:tcPr>
          <w:p>
            <w:pPr>
              <w:pStyle w:val="598"/>
              <w:contextualSpacing/>
              <w:jc w:val="center"/>
              <w:spacing w:before="0" w:after="0" w:line="254" w:lineRule="auto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 xml:space="preserve">1.1</w:t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8" w:type="dxa"/>
            <w:textDirection w:val="lrTb"/>
            <w:noWrap w:val="false"/>
          </w:tcPr>
          <w:p>
            <w:pPr>
              <w:pStyle w:val="598"/>
              <w:jc w:val="center"/>
              <w:rPr>
                <w:rFonts w:ascii="Times New Roman" w:hAnsi="Times New Roman" w:eastAsia="Times New Roman" w:cs="Times New Roman"/>
                <w:color w:val="ff0000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Задача 1. </w:t>
            </w:r>
            <w:r>
              <w:rPr>
                <w:rFonts w:ascii="Times New Roman" w:hAnsi="Times New Roman" w:cs="Times New Roman"/>
                <w:lang w:eastAsia="en-US"/>
              </w:rPr>
              <w:t xml:space="preserve">Выполнение государственных обязательств по  обеспечению жильем ветеранов Великой Отечественной войны и иных приравненных к указанной категории граждан, установленных Федеральным законом от 12 января 1995 года N 5-ФЗ "О ветеранах", в соответствии с Указом</w:t>
            </w:r>
            <w:r>
              <w:rPr>
                <w:rFonts w:ascii="Times New Roman" w:hAnsi="Times New Roman" w:cs="Times New Roman"/>
                <w:lang w:eastAsia="en-US"/>
              </w:rPr>
              <w:t xml:space="preserve"> Президента Российской Федерации от 7 мая 2008 года N 714 "Об обеспечении жильем ветеранов Великой Отечественной войны 1941 - 1945 годов" (далее –ветераны ВОВ), инвалидов, ветеранов боевых действий  и иных приравненных к указанной категории граждан, устано</w:t>
            </w:r>
            <w:r>
              <w:rPr>
                <w:rFonts w:ascii="Times New Roman" w:hAnsi="Times New Roman" w:cs="Times New Roman"/>
                <w:lang w:eastAsia="en-US"/>
              </w:rPr>
              <w:t xml:space="preserve">вленных Федеральными законами от 12 января 1995 года N 5-ФЗ "О ветеранах" (далее –ВБД)  и от 24 ноября 1995 года N 181-ФЗ "О социальной защите инвалидов в Российской Федерации" (далее –инвалиды), граждан, страдающих тяжелыми формами хронических заболеваний</w:t>
            </w:r>
            <w:r/>
          </w:p>
          <w:p>
            <w:pPr>
              <w:pStyle w:val="598"/>
              <w:jc w:val="center"/>
              <w:rPr>
                <w:rFonts w:ascii="Times New Roman" w:hAnsi="Times New Roman" w:eastAsia="Times New Roman" w:cs="Times New Roman"/>
                <w:color w:val="ff0000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lang w:bidi="ar-SA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4" w:lineRule="auto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0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Целевой индикатор.</w:t>
            </w:r>
            <w:r/>
          </w:p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cs="Times New Roman"/>
              </w:rPr>
              <w:t xml:space="preserve">Количество граждан инвали-дов,  ВБД, ветеранов ВОВ, граждан, страдающих тяжелы-ми формами хронических забо-леваний,  получивших социальную выплату  для   исполнения государственных обязательств по обеспечению жильем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8" w:type="dxa"/>
            <w:textDirection w:val="lrTb"/>
            <w:noWrap w:val="false"/>
          </w:tcPr>
          <w:p>
            <w:pPr>
              <w:pStyle w:val="598"/>
              <w:jc w:val="center"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</w:rPr>
              <w:t xml:space="preserve">Чел.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6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cs="Times New Roman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8" w:type="dxa"/>
            <w:textDirection w:val="lrTb"/>
            <w:noWrap w:val="false"/>
          </w:tcPr>
          <w:p>
            <w:pPr>
              <w:pStyle w:val="598"/>
              <w:jc w:val="both"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2" w:type="dxa"/>
            <w:textDirection w:val="lrTb"/>
            <w:noWrap w:val="false"/>
          </w:tcPr>
          <w:p>
            <w:pPr>
              <w:pStyle w:val="598"/>
              <w:jc w:val="both"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4" w:type="dxa"/>
            <w:textDirection w:val="lrTb"/>
            <w:noWrap w:val="false"/>
          </w:tcPr>
          <w:p>
            <w:pPr>
              <w:pStyle w:val="598"/>
              <w:jc w:val="both"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</w:rPr>
              <w:t xml:space="preserve">0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4" w:lineRule="auto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0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Непосредственный результат.</w:t>
            </w:r>
            <w:r/>
          </w:p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  <w:lang w:eastAsia="en-US"/>
              </w:rPr>
              <w:t xml:space="preserve">инвалидов,  ВБД, ветеранов ВОВ, граждан, страдающих тяжелыми формами хронических заболеваний,  получивших социальную выплату  для   исполнения государственных обязательств по обеспечению жильем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8" w:type="dxa"/>
            <w:textDirection w:val="lrTb"/>
            <w:noWrap w:val="false"/>
          </w:tcPr>
          <w:p>
            <w:pPr>
              <w:pStyle w:val="598"/>
              <w:jc w:val="center"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Чел.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6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8" w:type="dxa"/>
            <w:textDirection w:val="lrTb"/>
            <w:noWrap w:val="false"/>
          </w:tcPr>
          <w:p>
            <w:pPr>
              <w:pStyle w:val="598"/>
              <w:jc w:val="both"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2" w:type="dxa"/>
            <w:textDirection w:val="lrTb"/>
            <w:noWrap w:val="false"/>
          </w:tcPr>
          <w:p>
            <w:pPr>
              <w:pStyle w:val="598"/>
              <w:jc w:val="both"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4" w:type="dxa"/>
            <w:textDirection w:val="lrTb"/>
            <w:noWrap w:val="false"/>
          </w:tcPr>
          <w:p>
            <w:pPr>
              <w:pStyle w:val="598"/>
              <w:jc w:val="both"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 xml:space="preserve">0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4" w:lineRule="auto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 xml:space="preserve">1.2.</w:t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8" w:type="dxa"/>
            <w:textDirection w:val="lrTb"/>
            <w:noWrap w:val="false"/>
          </w:tcPr>
          <w:p>
            <w:pPr>
              <w:pStyle w:val="598"/>
              <w:jc w:val="both"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Задача 2. </w:t>
            </w:r>
            <w:r>
              <w:rPr>
                <w:rFonts w:ascii="Times New Roman" w:hAnsi="Times New Roman" w:cs="Times New Roman"/>
                <w:lang w:eastAsia="en-US"/>
              </w:rPr>
              <w:t xml:space="preserve">Обеспечение жильем граждан, утративших жилые помещения в результате пожара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4" w:lineRule="auto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0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Целевой индикатор.</w:t>
            </w:r>
            <w:r/>
          </w:p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 xml:space="preserve">Доля граждан, обеспеченных жильем в общем числе граждан, утративших жилые помещения в результате пожара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8" w:type="dxa"/>
            <w:textDirection w:val="lrTb"/>
            <w:noWrap w:val="false"/>
          </w:tcPr>
          <w:p>
            <w:pPr>
              <w:pStyle w:val="598"/>
              <w:jc w:val="center"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6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8" w:type="dxa"/>
            <w:textDirection w:val="lrTb"/>
            <w:noWrap w:val="false"/>
          </w:tcPr>
          <w:p>
            <w:pPr>
              <w:pStyle w:val="598"/>
              <w:jc w:val="both"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21,4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2" w:type="dxa"/>
            <w:textDirection w:val="lrTb"/>
            <w:noWrap w:val="false"/>
          </w:tcPr>
          <w:p>
            <w:pPr>
              <w:pStyle w:val="598"/>
              <w:jc w:val="both"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4" w:type="dxa"/>
            <w:textDirection w:val="lrTb"/>
            <w:noWrap w:val="false"/>
          </w:tcPr>
          <w:p>
            <w:pPr>
              <w:pStyle w:val="598"/>
              <w:jc w:val="both"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0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4" w:lineRule="auto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0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Непосредственный результат.</w:t>
            </w:r>
            <w:r/>
          </w:p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cs="Times New Roman"/>
              </w:rPr>
              <w:t xml:space="preserve">Количество обеспеченных жильем граждан, утративших жилые помещения в результате пожара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8" w:type="dxa"/>
            <w:textDirection w:val="lrTb"/>
            <w:noWrap w:val="false"/>
          </w:tcPr>
          <w:p>
            <w:pPr>
              <w:pStyle w:val="598"/>
              <w:jc w:val="center"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Чел.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6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8" w:type="dxa"/>
            <w:textDirection w:val="lrTb"/>
            <w:noWrap w:val="false"/>
          </w:tcPr>
          <w:p>
            <w:pPr>
              <w:pStyle w:val="598"/>
              <w:jc w:val="both"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2" w:type="dxa"/>
            <w:textDirection w:val="lrTb"/>
            <w:noWrap w:val="false"/>
          </w:tcPr>
          <w:p>
            <w:pPr>
              <w:pStyle w:val="598"/>
              <w:jc w:val="both"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4" w:type="dxa"/>
            <w:textDirection w:val="lrTb"/>
            <w:noWrap w:val="false"/>
          </w:tcPr>
          <w:p>
            <w:pPr>
              <w:pStyle w:val="598"/>
              <w:jc w:val="both"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 xml:space="preserve">0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4" w:lineRule="auto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 xml:space="preserve">1.3.</w:t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8" w:type="dxa"/>
            <w:textDirection w:val="lrTb"/>
            <w:noWrap w:val="false"/>
          </w:tcPr>
          <w:p>
            <w:pPr>
              <w:pStyle w:val="598"/>
              <w:contextualSpacing/>
              <w:jc w:val="both"/>
              <w:spacing w:before="0" w:after="200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Задача 3.</w:t>
            </w:r>
            <w:r>
              <w:rPr>
                <w:rFonts w:ascii="Times New Roman" w:hAnsi="Times New Roman" w:cs="Times New Roman"/>
                <w:lang w:eastAsia="en-US"/>
              </w:rPr>
              <w:t xml:space="preserve"> С</w:t>
            </w:r>
            <w:r>
              <w:rPr>
                <w:rFonts w:ascii="Times New Roman" w:hAnsi="Times New Roman" w:cs="Times New Roman"/>
              </w:rPr>
              <w:t xml:space="preserve">офинансирование расходов на ремонт жилого помещения гражданам, находящимся в трудной жизненной ситуации,</w:t>
            </w:r>
            <w:r>
              <w:rPr>
                <w:rFonts w:ascii="Times New Roman" w:hAnsi="Times New Roman" w:cs="Times New Roman"/>
              </w:rPr>
              <w:t xml:space="preserve">  в соответствии с Порядком, утвержденным постановлением Правительства Нижегородской области от 23 марта 2007 года №86 «Об утверждении порядка предоставления материальной помощи гражданам, находящимся в трудной жизненной ситуации, в виде денежных средств».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4" w:lineRule="auto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0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Целевой индикатор.</w:t>
            </w:r>
            <w:r/>
          </w:p>
          <w:p>
            <w:pPr>
              <w:pStyle w:val="598"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Количество</w:t>
            </w:r>
            <w:r>
              <w:rPr>
                <w:rFonts w:ascii="Times New Roman" w:hAnsi="Times New Roman" w:cs="Times New Roman"/>
              </w:rPr>
              <w:t xml:space="preserve"> граждан, находящихся в трудной жизненной ситуаци</w:t>
            </w:r>
            <w:r>
              <w:rPr>
                <w:rFonts w:ascii="Times New Roman" w:hAnsi="Times New Roman" w:cs="Times New Roman"/>
              </w:rPr>
              <w:t xml:space="preserve">и,  в соответствии с Порядком, утвержденным постановлением Правительства Нижегородской области от 23 марта 2007 года №86 «Об утверждении порядка предоставления материальной помощи гражданам, находящимся в трудной жизненной ситуации, в виде денежных средств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8" w:type="dxa"/>
            <w:textDirection w:val="lrTb"/>
            <w:noWrap w:val="false"/>
          </w:tcPr>
          <w:p>
            <w:pPr>
              <w:pStyle w:val="598"/>
              <w:jc w:val="center"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Чел.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6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8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4" w:lineRule="auto"/>
              <w:rPr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en-US" w:bidi="ar-SA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2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4" w:lineRule="auto"/>
              <w:rPr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en-US" w:bidi="ar-SA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4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4" w:lineRule="auto"/>
              <w:rPr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en-US" w:bidi="ar-SA"/>
              </w:rPr>
              <w:t xml:space="preserve">0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4" w:lineRule="auto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0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Непосредственный результат.</w:t>
            </w:r>
            <w:r/>
          </w:p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Количество граждан, находящихся в трудной жизненной ситуаци</w:t>
            </w:r>
            <w:r>
              <w:rPr>
                <w:rFonts w:ascii="Times New Roman" w:hAnsi="Times New Roman" w:eastAsia="Times New Roman" w:cs="Times New Roman"/>
                <w:lang w:bidi="ar-SA"/>
              </w:rPr>
              <w:t xml:space="preserve">и,  в соответствии с Порядком, утвержденным постановлением Правительства Нижегородской области от 23 марта 2007 года №86 «Об утверждении порядка предоставления материальной помощи гражданам, находящимся в трудной жизненной ситуации, в виде денежных средств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8" w:type="dxa"/>
            <w:textDirection w:val="lrTb"/>
            <w:noWrap w:val="false"/>
          </w:tcPr>
          <w:p>
            <w:pPr>
              <w:pStyle w:val="598"/>
              <w:jc w:val="center"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Чел.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6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8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4" w:lineRule="auto"/>
              <w:rPr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en-US" w:bidi="ar-SA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2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4" w:lineRule="auto"/>
              <w:rPr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en-US" w:bidi="ar-SA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4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4" w:lineRule="auto"/>
              <w:rPr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en-US" w:bidi="ar-SA"/>
              </w:rPr>
              <w:t xml:space="preserve">0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4" w:lineRule="auto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 xml:space="preserve">1.4.</w:t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8" w:type="dxa"/>
            <w:textDirection w:val="lrTb"/>
            <w:noWrap w:val="false"/>
          </w:tcPr>
          <w:p>
            <w:pPr>
              <w:pStyle w:val="598"/>
              <w:jc w:val="both"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Задача 4. Предоставление жилых помещений детям-сиротам и детям, оставшимся без попечения родителей, лицам из их числа (далее –дети сироты) по договорам найма специализированных жилых помещений.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4" w:lineRule="auto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0" w:type="dxa"/>
            <w:textDirection w:val="lrTb"/>
            <w:noWrap w:val="false"/>
          </w:tcPr>
          <w:p>
            <w:pPr>
              <w:pStyle w:val="598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cs="Times New Roman"/>
              </w:rPr>
              <w:t xml:space="preserve">Целевой индикатор</w:t>
            </w: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 xml:space="preserve"> .</w:t>
            </w:r>
            <w:r/>
          </w:p>
          <w:p>
            <w:pPr>
              <w:pStyle w:val="598"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 xml:space="preserve">Доля  детей-сирот и детей, оставшихся без попечения родителей, улучшивших жилищные условия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8" w:type="dxa"/>
            <w:textDirection w:val="lrTb"/>
            <w:noWrap w:val="false"/>
          </w:tcPr>
          <w:p>
            <w:pPr>
              <w:pStyle w:val="598"/>
              <w:jc w:val="center"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6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 xml:space="preserve">11,1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8" w:type="dxa"/>
            <w:textDirection w:val="lrTb"/>
            <w:noWrap w:val="false"/>
          </w:tcPr>
          <w:p>
            <w:pPr>
              <w:pStyle w:val="598"/>
              <w:jc w:val="both"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13,2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2" w:type="dxa"/>
            <w:textDirection w:val="lrTb"/>
            <w:noWrap w:val="false"/>
          </w:tcPr>
          <w:p>
            <w:pPr>
              <w:pStyle w:val="598"/>
              <w:jc w:val="both"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13,5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4" w:type="dxa"/>
            <w:textDirection w:val="lrTb"/>
            <w:noWrap w:val="false"/>
          </w:tcPr>
          <w:p>
            <w:pPr>
              <w:pStyle w:val="598"/>
              <w:jc w:val="both"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13,9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4" w:lineRule="auto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0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Непосредственный результат.</w:t>
            </w:r>
            <w:r/>
          </w:p>
          <w:p>
            <w:pPr>
              <w:pStyle w:val="5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2"/>
                <w:lang w:eastAsia="en-US"/>
              </w:rPr>
              <w:t xml:space="preserve">Количество детей-сирот и детей, оставшихся без попечения родителей, улучшивших жилищные условия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8" w:type="dxa"/>
            <w:textDirection w:val="lrTb"/>
            <w:noWrap w:val="false"/>
          </w:tcPr>
          <w:p>
            <w:pPr>
              <w:pStyle w:val="598"/>
              <w:jc w:val="center"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Чел.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6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8" w:type="dxa"/>
            <w:textDirection w:val="lrTb"/>
            <w:noWrap w:val="false"/>
          </w:tcPr>
          <w:p>
            <w:pPr>
              <w:pStyle w:val="598"/>
              <w:jc w:val="both"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2" w:type="dxa"/>
            <w:textDirection w:val="lrTb"/>
            <w:noWrap w:val="false"/>
          </w:tcPr>
          <w:p>
            <w:pPr>
              <w:pStyle w:val="598"/>
              <w:jc w:val="both"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4" w:type="dxa"/>
            <w:textDirection w:val="lrTb"/>
            <w:noWrap w:val="false"/>
          </w:tcPr>
          <w:p>
            <w:pPr>
              <w:pStyle w:val="598"/>
              <w:jc w:val="both"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 xml:space="preserve">5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4" w:lineRule="auto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 xml:space="preserve">1.5.</w:t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8" w:type="dxa"/>
            <w:textDirection w:val="lrTb"/>
            <w:noWrap w:val="false"/>
          </w:tcPr>
          <w:p>
            <w:pPr>
              <w:pStyle w:val="598"/>
              <w:jc w:val="both"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Задача 5. Обеспечение жильем граждан, проживающих на сельских территориях по договорам найма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4" w:lineRule="auto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0" w:type="dxa"/>
            <w:textDirection w:val="lrTb"/>
            <w:noWrap w:val="false"/>
          </w:tcPr>
          <w:p>
            <w:pPr>
              <w:pStyle w:val="598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cs="Times New Roman"/>
              </w:rPr>
              <w:t xml:space="preserve">Целевой индикатор</w:t>
            </w: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 xml:space="preserve"> .</w:t>
            </w:r>
            <w:r/>
          </w:p>
          <w:p>
            <w:pPr>
              <w:pStyle w:val="598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Количество граждан, обеспеченных жильем на селе.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8" w:type="dxa"/>
            <w:textDirection w:val="lrTb"/>
            <w:noWrap w:val="false"/>
          </w:tcPr>
          <w:p>
            <w:pPr>
              <w:pStyle w:val="598"/>
              <w:jc w:val="center"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Чел.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6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8" w:type="dxa"/>
            <w:textDirection w:val="lrTb"/>
            <w:noWrap w:val="false"/>
          </w:tcPr>
          <w:p>
            <w:pPr>
              <w:pStyle w:val="598"/>
              <w:jc w:val="both"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2" w:type="dxa"/>
            <w:textDirection w:val="lrTb"/>
            <w:noWrap w:val="false"/>
          </w:tcPr>
          <w:p>
            <w:pPr>
              <w:pStyle w:val="598"/>
              <w:jc w:val="both"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4" w:type="dxa"/>
            <w:textDirection w:val="lrTb"/>
            <w:noWrap w:val="false"/>
          </w:tcPr>
          <w:p>
            <w:pPr>
              <w:pStyle w:val="598"/>
              <w:jc w:val="both"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0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4" w:lineRule="auto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0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Непосредственный результат.</w:t>
            </w:r>
            <w:r/>
          </w:p>
          <w:p>
            <w:pPr>
              <w:pStyle w:val="598"/>
              <w:rPr>
                <w:rFonts w:ascii="Times New Roman" w:hAnsi="Times New Roman" w:cs="Times New Roman"/>
                <w:spacing w:val="2"/>
                <w:lang w:eastAsia="en-US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Количество граждан, обеспеченных жильем на селе.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8" w:type="dxa"/>
            <w:textDirection w:val="lrTb"/>
            <w:noWrap w:val="false"/>
          </w:tcPr>
          <w:p>
            <w:pPr>
              <w:pStyle w:val="598"/>
              <w:jc w:val="center"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Чел.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6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4" w:lineRule="auto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8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4" w:lineRule="auto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2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4" w:lineRule="auto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4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4" w:lineRule="auto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 xml:space="preserve">0</w:t>
            </w:r>
            <w:r/>
          </w:p>
        </w:tc>
      </w:tr>
    </w:tbl>
    <w:p>
      <w:pPr>
        <w:pStyle w:val="59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pStyle w:val="598"/>
        <w:ind w:firstLine="540"/>
        <w:jc w:val="both"/>
        <w:spacing w:before="0" w:after="200" w:line="276" w:lineRule="auto"/>
        <w:widowControl/>
        <w:rPr>
          <w:rFonts w:ascii="Times New Roman" w:hAnsi="Times New Roman" w:eastAsia="Calibri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hAnsi="Times New Roman" w:eastAsia="Calibri" w:cs="Times New Roman"/>
          <w:color w:val="auto"/>
          <w:sz w:val="28"/>
          <w:szCs w:val="28"/>
          <w:lang w:eastAsia="en-US" w:bidi="ar-SA"/>
        </w:rPr>
      </w:r>
      <w:r/>
    </w:p>
    <w:p>
      <w:pPr>
        <w:pStyle w:val="598"/>
        <w:numPr>
          <w:ilvl w:val="0"/>
          <w:numId w:val="0"/>
        </w:numPr>
        <w:contextualSpacing/>
        <w:ind w:left="0" w:firstLine="0"/>
        <w:jc w:val="right"/>
        <w:spacing w:before="0" w:after="0"/>
        <w:rPr>
          <w:rFonts w:ascii="Times New Roman" w:hAnsi="Times New Roman" w:eastAsia="Times New Roman" w:cs="Times New Roman"/>
          <w:color w:val="auto"/>
          <w:lang w:bidi="ar-SA"/>
        </w:rPr>
        <w:outlineLvl w:val="4"/>
      </w:pPr>
      <w:r>
        <w:rPr>
          <w:rFonts w:ascii="Times New Roman" w:hAnsi="Times New Roman" w:eastAsia="Times New Roman" w:cs="Times New Roman"/>
          <w:color w:val="auto"/>
          <w:lang w:bidi="ar-SA"/>
        </w:rPr>
        <w:t xml:space="preserve">Таблица 2</w:t>
      </w:r>
      <w:r/>
    </w:p>
    <w:p>
      <w:pPr>
        <w:pStyle w:val="598"/>
        <w:contextualSpacing/>
        <w:jc w:val="center"/>
        <w:spacing w:before="0" w:after="0"/>
        <w:rPr>
          <w:rFonts w:ascii="Times New Roman" w:hAnsi="Times New Roman" w:eastAsia="Times New Roman" w:cs="Times New Roman"/>
          <w:color w:val="auto"/>
          <w:lang w:bidi="ar-SA"/>
        </w:rPr>
      </w:pPr>
      <w:r>
        <w:rPr>
          <w:rFonts w:ascii="Times New Roman" w:hAnsi="Times New Roman" w:eastAsia="Times New Roman" w:cs="Times New Roman"/>
          <w:color w:val="auto"/>
          <w:lang w:bidi="ar-SA"/>
        </w:rPr>
      </w:r>
      <w:r/>
    </w:p>
    <w:p>
      <w:pPr>
        <w:pStyle w:val="598"/>
        <w:contextualSpacing/>
        <w:jc w:val="center"/>
        <w:spacing w:before="0" w:after="0"/>
        <w:rPr>
          <w:rFonts w:ascii="Times New Roman" w:hAnsi="Times New Roman" w:eastAsia="Times New Roman" w:cs="Times New Roman"/>
          <w:color w:val="auto"/>
          <w:lang w:bidi="ar-SA"/>
        </w:rPr>
      </w:pPr>
      <w:r>
        <w:rPr>
          <w:rFonts w:ascii="Times New Roman" w:hAnsi="Times New Roman" w:eastAsia="Times New Roman" w:cs="Times New Roman"/>
          <w:b/>
          <w:color w:val="auto"/>
          <w:lang w:bidi="ar-SA"/>
        </w:rPr>
        <w:t xml:space="preserve">Методика расчета целевых индикаторов муниципальной программы</w:t>
      </w:r>
      <w:r/>
    </w:p>
    <w:p>
      <w:pPr>
        <w:pStyle w:val="598"/>
        <w:contextualSpacing/>
        <w:jc w:val="center"/>
        <w:spacing w:before="0" w:after="0"/>
        <w:rPr>
          <w:rFonts w:ascii="Times New Roman" w:hAnsi="Times New Roman" w:eastAsia="Times New Roman" w:cs="Times New Roman"/>
          <w:color w:val="auto"/>
          <w:lang w:bidi="ar-SA"/>
        </w:rPr>
      </w:pPr>
      <w:r>
        <w:rPr>
          <w:rFonts w:ascii="Times New Roman" w:hAnsi="Times New Roman" w:eastAsia="Times New Roman" w:cs="Times New Roman"/>
          <w:color w:val="auto"/>
          <w:lang w:bidi="ar-SA"/>
        </w:rPr>
      </w:r>
      <w:r/>
    </w:p>
    <w:tbl>
      <w:tblPr>
        <w:tblW w:w="10375" w:type="dxa"/>
        <w:jc w:val="center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10"/>
        <w:gridCol w:w="1662"/>
        <w:gridCol w:w="969"/>
        <w:gridCol w:w="856"/>
        <w:gridCol w:w="1470"/>
        <w:gridCol w:w="1424"/>
        <w:gridCol w:w="1417"/>
        <w:gridCol w:w="993"/>
        <w:gridCol w:w="1074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" w:type="dxa"/>
            <w:vMerge w:val="restart"/>
            <w:textDirection w:val="lrTb"/>
            <w:noWrap w:val="false"/>
          </w:tcPr>
          <w:p>
            <w:pPr>
              <w:pStyle w:val="598"/>
              <w:contextualSpacing/>
              <w:jc w:val="center"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N 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2" w:type="dxa"/>
            <w:vMerge w:val="restart"/>
            <w:textDirection w:val="lrTb"/>
            <w:noWrap w:val="false"/>
          </w:tcPr>
          <w:p>
            <w:pPr>
              <w:pStyle w:val="598"/>
              <w:contextualSpacing/>
              <w:jc w:val="center"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Наименование показателя целевого индикатора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9" w:type="dxa"/>
            <w:vMerge w:val="restart"/>
            <w:textDirection w:val="lrTb"/>
            <w:noWrap w:val="false"/>
          </w:tcPr>
          <w:p>
            <w:pPr>
              <w:pStyle w:val="598"/>
              <w:contextualSpacing/>
              <w:jc w:val="center"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Единица измерения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" w:type="dxa"/>
            <w:vMerge w:val="restart"/>
            <w:textDirection w:val="lrTb"/>
            <w:noWrap w:val="false"/>
          </w:tcPr>
          <w:p>
            <w:pPr>
              <w:pStyle w:val="598"/>
              <w:contextualSpacing/>
              <w:jc w:val="center"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НПА, определяющий методику расчета показателя целевого индикатора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94" w:type="dxa"/>
            <w:textDirection w:val="lrTb"/>
            <w:noWrap w:val="false"/>
          </w:tcPr>
          <w:p>
            <w:pPr>
              <w:pStyle w:val="598"/>
              <w:contextualSpacing/>
              <w:jc w:val="center"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Расчет показателя целевого индикатора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4" w:type="dxa"/>
            <w:textDirection w:val="lrTb"/>
            <w:noWrap w:val="false"/>
          </w:tcPr>
          <w:p>
            <w:pPr>
              <w:pStyle w:val="598"/>
              <w:contextualSpacing/>
              <w:jc w:val="center"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Исходные данные для расчета значений показателя целевого индикатора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" w:type="dxa"/>
            <w:vAlign w:val="center"/>
            <w:vMerge w:val="continue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2" w:type="dxa"/>
            <w:vAlign w:val="center"/>
            <w:vMerge w:val="continue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9" w:type="dxa"/>
            <w:vAlign w:val="center"/>
            <w:vMerge w:val="continue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" w:type="dxa"/>
            <w:vAlign w:val="center"/>
            <w:vMerge w:val="continue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0" w:type="dxa"/>
            <w:textDirection w:val="lrTb"/>
            <w:noWrap w:val="false"/>
          </w:tcPr>
          <w:p>
            <w:pPr>
              <w:pStyle w:val="598"/>
              <w:contextualSpacing/>
              <w:jc w:val="center"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формула расчета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textDirection w:val="lrTb"/>
            <w:noWrap w:val="false"/>
          </w:tcPr>
          <w:p>
            <w:pPr>
              <w:pStyle w:val="598"/>
              <w:contextualSpacing/>
              <w:jc w:val="center"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буквенное обозначение переменной в формуле расчета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598"/>
              <w:contextualSpacing/>
              <w:jc w:val="center"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источник исходных данных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598"/>
              <w:contextualSpacing/>
              <w:jc w:val="center"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метод сбора исходных данных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4" w:type="dxa"/>
            <w:textDirection w:val="lrTb"/>
            <w:noWrap w:val="false"/>
          </w:tcPr>
          <w:p>
            <w:pPr>
              <w:pStyle w:val="598"/>
              <w:contextualSpacing/>
              <w:jc w:val="center"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периодичность сбора и срок представления исходных данных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" w:type="dxa"/>
            <w:textDirection w:val="lrTb"/>
            <w:noWrap w:val="false"/>
          </w:tcPr>
          <w:p>
            <w:pPr>
              <w:pStyle w:val="598"/>
              <w:contextualSpacing/>
              <w:jc w:val="center"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2" w:type="dxa"/>
            <w:textDirection w:val="lrTb"/>
            <w:noWrap w:val="false"/>
          </w:tcPr>
          <w:p>
            <w:pPr>
              <w:pStyle w:val="598"/>
              <w:contextualSpacing/>
              <w:jc w:val="center"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9" w:type="dxa"/>
            <w:textDirection w:val="lrTb"/>
            <w:noWrap w:val="false"/>
          </w:tcPr>
          <w:p>
            <w:pPr>
              <w:pStyle w:val="598"/>
              <w:contextualSpacing/>
              <w:jc w:val="center"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" w:type="dxa"/>
            <w:textDirection w:val="lrTb"/>
            <w:noWrap w:val="false"/>
          </w:tcPr>
          <w:p>
            <w:pPr>
              <w:pStyle w:val="598"/>
              <w:contextualSpacing/>
              <w:jc w:val="center"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0" w:type="dxa"/>
            <w:textDirection w:val="lrTb"/>
            <w:noWrap w:val="false"/>
          </w:tcPr>
          <w:p>
            <w:pPr>
              <w:pStyle w:val="598"/>
              <w:contextualSpacing/>
              <w:jc w:val="center"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textDirection w:val="lrTb"/>
            <w:noWrap w:val="false"/>
          </w:tcPr>
          <w:p>
            <w:pPr>
              <w:pStyle w:val="598"/>
              <w:contextualSpacing/>
              <w:jc w:val="center"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598"/>
              <w:contextualSpacing/>
              <w:jc w:val="center"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598"/>
              <w:contextualSpacing/>
              <w:jc w:val="center"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4" w:type="dxa"/>
            <w:textDirection w:val="lrTb"/>
            <w:noWrap w:val="false"/>
          </w:tcPr>
          <w:p>
            <w:pPr>
              <w:pStyle w:val="598"/>
              <w:contextualSpacing/>
              <w:jc w:val="center"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9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" w:type="dxa"/>
            <w:textDirection w:val="lrTb"/>
            <w:noWrap w:val="false"/>
          </w:tcPr>
          <w:p>
            <w:pPr>
              <w:pStyle w:val="598"/>
              <w:contextualSpacing/>
              <w:jc w:val="center"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2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Calibri" w:cs="Times New Roman"/>
                <w:color w:val="auto"/>
                <w:lang w:eastAsia="en-US" w:bidi="ar-SA"/>
              </w:rPr>
              <w:t xml:space="preserve">Количество граждан инвалидов,  ВБД, ветеранов ВОВ, граждан, страдающих тяжелыми формами хронических заболеваний,  получивших социальную выплату  для   исполнения государственных обязательств по обеспечению жильем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9" w:type="dxa"/>
            <w:textDirection w:val="lrTb"/>
            <w:noWrap w:val="false"/>
          </w:tcPr>
          <w:p>
            <w:pPr>
              <w:pStyle w:val="598"/>
              <w:contextualSpacing/>
              <w:jc w:val="center"/>
              <w:spacing w:before="0" w:after="0"/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 xml:space="preserve">Чел.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0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 xml:space="preserve">Нерасчетный показатель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 xml:space="preserve">Статистика органов местного самоуправления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 xml:space="preserve">внутренний учет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4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 xml:space="preserve">Ежемесячно нарастающим итогом за отчетный год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" w:type="dxa"/>
            <w:textDirection w:val="lrTb"/>
            <w:noWrap w:val="false"/>
          </w:tcPr>
          <w:p>
            <w:pPr>
              <w:pStyle w:val="598"/>
              <w:contextualSpacing/>
              <w:jc w:val="center"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2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SimSun" w:cs="Times New Roman"/>
                <w:color w:val="ff0000"/>
                <w:sz w:val="22"/>
                <w:szCs w:val="22"/>
                <w:lang w:eastAsia="zh-CN"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 xml:space="preserve">Доля граждан, обеспеченных жильем в общем числе граждан, утративших жилые помещения в результате пожара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9" w:type="dxa"/>
            <w:textDirection w:val="lrTb"/>
            <w:noWrap w:val="false"/>
          </w:tcPr>
          <w:p>
            <w:pPr>
              <w:pStyle w:val="598"/>
              <w:contextualSpacing/>
              <w:jc w:val="center"/>
              <w:spacing w:before="0" w:after="0"/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 xml:space="preserve">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0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 xml:space="preserve">ГРож / ГР</w:t>
            </w:r>
            <w:r>
              <w:rPr>
                <w:rFonts w:ascii="Times New Roman" w:hAnsi="Times New Roman" w:eastAsia="Times New Roman" w:cs="Times New Roman"/>
                <w:color w:val="auto"/>
                <w:vertAlign w:val="subscript"/>
                <w:lang w:bidi="ar-SA"/>
              </w:rPr>
              <w:t xml:space="preserve">ОБ</w:t>
            </w: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 xml:space="preserve"> x 100%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 xml:space="preserve">ГРож - количество граждан, обеспеченных жильем, утративших жилые помещения в результате пожара; ГР</w:t>
            </w:r>
            <w:r>
              <w:rPr>
                <w:rFonts w:ascii="Times New Roman" w:hAnsi="Times New Roman" w:eastAsia="Times New Roman" w:cs="Times New Roman"/>
                <w:color w:val="auto"/>
                <w:vertAlign w:val="subscript"/>
                <w:lang w:bidi="ar-SA"/>
              </w:rPr>
              <w:t xml:space="preserve">ОБ – </w:t>
            </w: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 xml:space="preserve">общее количество граждан, утративших жилые помещения в результате пожара, </w:t>
            </w:r>
            <w:r>
              <w:rPr>
                <w:rFonts w:ascii="Times New Roman" w:hAnsi="Times New Roman" w:eastAsia="Calibri" w:cs="Times New Roman"/>
                <w:color w:val="auto"/>
                <w:lang w:eastAsia="en-US" w:bidi="ar-SA"/>
              </w:rPr>
              <w:t xml:space="preserve">состоящих в  </w:t>
            </w: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 xml:space="preserve">списке на соответствующий год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 xml:space="preserve">Статистика органов местного самоуправления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 xml:space="preserve">внутренний учет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4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 xml:space="preserve">Ежемесячно нарастающим итогом за отчетный год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" w:type="dxa"/>
            <w:textDirection w:val="lrTb"/>
            <w:noWrap w:val="false"/>
          </w:tcPr>
          <w:p>
            <w:pPr>
              <w:pStyle w:val="598"/>
              <w:contextualSpacing/>
              <w:jc w:val="center"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2" w:type="dxa"/>
            <w:textDirection w:val="lrTb"/>
            <w:noWrap w:val="false"/>
          </w:tcPr>
          <w:p>
            <w:pPr>
              <w:pStyle w:val="598"/>
              <w:rPr>
                <w:rFonts w:ascii="Times New Roman" w:hAnsi="Times New Roman" w:eastAsia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Calibri" w:cs="Times New Roman"/>
                <w:lang w:eastAsia="en-US" w:bidi="ar-SA"/>
              </w:rPr>
              <w:t xml:space="preserve">Количество граждан, получивших денежные средства на проведение ремонта жилого помещения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9" w:type="dxa"/>
            <w:textDirection w:val="lrTb"/>
            <w:noWrap w:val="false"/>
          </w:tcPr>
          <w:p>
            <w:pPr>
              <w:pStyle w:val="598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Чел.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0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 xml:space="preserve">Нерасчетный показатель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 xml:space="preserve">Статистика органов местного самоуправления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 xml:space="preserve">внутренний учет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4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 xml:space="preserve">Ежемесячно нарастающим итогом за отчетный год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" w:type="dxa"/>
            <w:textDirection w:val="lrTb"/>
            <w:noWrap w:val="false"/>
          </w:tcPr>
          <w:p>
            <w:pPr>
              <w:pStyle w:val="598"/>
              <w:contextualSpacing/>
              <w:jc w:val="center"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2" w:type="dxa"/>
            <w:textDirection w:val="lrTb"/>
            <w:noWrap w:val="false"/>
          </w:tcPr>
          <w:p>
            <w:pPr>
              <w:pStyle w:val="598"/>
              <w:rPr>
                <w:rFonts w:ascii="Times New Roman" w:hAnsi="Times New Roman" w:eastAsia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eastAsia="en-US" w:bidi="ar-SA"/>
              </w:rPr>
              <w:t xml:space="preserve">Доля </w:t>
            </w:r>
            <w:r>
              <w:rPr>
                <w:rFonts w:ascii="Times New Roman" w:hAnsi="Times New Roman" w:eastAsia="Times New Roman" w:cs="Times New Roman"/>
                <w:spacing w:val="2"/>
                <w:lang w:eastAsia="en-US" w:bidi="ar-SA"/>
              </w:rPr>
              <w:t xml:space="preserve"> детей-сирот и детей, оставшихся без попечения родителей, улучшивших жилищные условия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9" w:type="dxa"/>
            <w:textDirection w:val="lrTb"/>
            <w:noWrap w:val="false"/>
          </w:tcPr>
          <w:p>
            <w:pPr>
              <w:pStyle w:val="598"/>
              <w:contextualSpacing/>
              <w:jc w:val="center"/>
              <w:spacing w:before="0" w:after="0"/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 xml:space="preserve">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0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 xml:space="preserve">КДужу / КДоб x 100%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 xml:space="preserve">КДужу – количество </w:t>
            </w:r>
            <w:r>
              <w:rPr>
                <w:rFonts w:ascii="Times New Roman" w:hAnsi="Times New Roman" w:eastAsia="Times New Roman" w:cs="Times New Roman"/>
                <w:color w:val="auto"/>
                <w:spacing w:val="2"/>
                <w:lang w:eastAsia="en-US" w:bidi="ar-SA"/>
              </w:rPr>
              <w:t xml:space="preserve">детей-сирот и детей, оставшихся без попечения родителей улучшивших жилищные условия</w:t>
            </w: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 xml:space="preserve">; КДоб - общее количество </w:t>
            </w:r>
            <w:r>
              <w:rPr>
                <w:rFonts w:ascii="Times New Roman" w:hAnsi="Times New Roman" w:eastAsia="Times New Roman" w:cs="Times New Roman"/>
                <w:color w:val="auto"/>
                <w:spacing w:val="2"/>
                <w:lang w:eastAsia="en-US" w:bidi="ar-SA"/>
              </w:rPr>
              <w:t xml:space="preserve">детей-сирот и детей, оставшихся без попечения родителей </w:t>
            </w: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 xml:space="preserve">нуждающихся в улучшении жилищных условий, состоящих в списке на соответствующий год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 xml:space="preserve">Статистика органов местного самоуправления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 xml:space="preserve">внутренний учет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4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 xml:space="preserve">Ежемесячно нарастающим итогом за отчетный год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" w:type="dxa"/>
            <w:textDirection w:val="lrTb"/>
            <w:noWrap w:val="false"/>
          </w:tcPr>
          <w:p>
            <w:pPr>
              <w:pStyle w:val="598"/>
              <w:contextualSpacing/>
              <w:jc w:val="center"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2" w:type="dxa"/>
            <w:textDirection w:val="lrTb"/>
            <w:noWrap w:val="false"/>
          </w:tcPr>
          <w:p>
            <w:pPr>
              <w:pStyle w:val="598"/>
              <w:rPr>
                <w:rFonts w:ascii="Times New Roman" w:hAnsi="Times New Roman" w:eastAsia="Times New Roman" w:cs="Times New Roman"/>
                <w:lang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2"/>
                <w:lang w:bidi="ar-SA"/>
              </w:rPr>
              <w:t xml:space="preserve">Количество граждан, обеспеченных жильем на селе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9" w:type="dxa"/>
            <w:textDirection w:val="lrTb"/>
            <w:noWrap w:val="false"/>
          </w:tcPr>
          <w:p>
            <w:pPr>
              <w:pStyle w:val="598"/>
              <w:contextualSpacing/>
              <w:jc w:val="center"/>
              <w:spacing w:before="0" w:after="0"/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Чел.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0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 xml:space="preserve">Нерасчетный показатель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 xml:space="preserve">Статистика органов местного самоуправления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 xml:space="preserve">внутренний учет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4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 xml:space="preserve">Ежемесячно нарастающим итогом за отчетный год</w:t>
            </w:r>
            <w:r/>
          </w:p>
        </w:tc>
      </w:tr>
    </w:tbl>
    <w:p>
      <w:pPr>
        <w:pStyle w:val="598"/>
        <w:contextualSpacing/>
        <w:ind w:firstLine="540"/>
        <w:spacing w:before="0" w:after="0"/>
        <w:rPr>
          <w:rFonts w:ascii="Times New Roman" w:hAnsi="Times New Roman" w:eastAsia="Times New Roman" w:cs="Times New Roman"/>
          <w:color w:val="auto"/>
          <w:lang w:bidi="ar-SA"/>
        </w:rPr>
      </w:pPr>
      <w:r>
        <w:rPr>
          <w:rFonts w:ascii="Times New Roman" w:hAnsi="Times New Roman" w:eastAsia="Times New Roman" w:cs="Times New Roman"/>
          <w:color w:val="auto"/>
          <w:lang w:bidi="ar-SA"/>
        </w:rPr>
      </w:r>
      <w:r/>
    </w:p>
    <w:p>
      <w:pPr>
        <w:pStyle w:val="598"/>
        <w:numPr>
          <w:ilvl w:val="0"/>
          <w:numId w:val="0"/>
        </w:numPr>
        <w:contextualSpacing/>
        <w:ind w:left="0" w:firstLine="540"/>
        <w:jc w:val="center"/>
        <w:spacing w:before="220" w:after="0"/>
        <w:rPr>
          <w:rFonts w:ascii="Times New Roman" w:hAnsi="Times New Roman" w:eastAsia="Times New Roman" w:cs="Times New Roman"/>
          <w:b/>
          <w:color w:val="auto"/>
          <w:lang w:bidi="ar-SA"/>
        </w:rPr>
        <w:outlineLvl w:val="3"/>
      </w:pPr>
      <w:r>
        <w:rPr>
          <w:rFonts w:ascii="Times New Roman" w:hAnsi="Times New Roman" w:eastAsia="Times New Roman" w:cs="Times New Roman"/>
          <w:b/>
          <w:color w:val="auto"/>
          <w:lang w:bidi="ar-SA"/>
        </w:rPr>
        <w:t xml:space="preserve">2.5. Меры правового регулирования.</w:t>
      </w:r>
      <w:r/>
    </w:p>
    <w:p>
      <w:pPr>
        <w:pStyle w:val="59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pStyle w:val="59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формирования показателей программы  мер правового регулирования не требуется.</w:t>
      </w:r>
      <w:r/>
    </w:p>
    <w:p>
      <w:pPr>
        <w:pStyle w:val="598"/>
        <w:numPr>
          <w:ilvl w:val="0"/>
          <w:numId w:val="0"/>
        </w:numPr>
        <w:contextualSpacing/>
        <w:ind w:left="0" w:firstLine="540"/>
        <w:jc w:val="center"/>
        <w:spacing w:before="220" w:after="0"/>
        <w:rPr>
          <w:rFonts w:ascii="Times New Roman" w:hAnsi="Times New Roman" w:eastAsia="Times New Roman" w:cs="Times New Roman"/>
          <w:b/>
          <w:bCs/>
          <w:color w:val="auto"/>
          <w:lang w:bidi="ar-SA"/>
        </w:rPr>
        <w:outlineLvl w:val="3"/>
      </w:pPr>
      <w:r>
        <w:rPr>
          <w:rFonts w:ascii="Times New Roman" w:hAnsi="Times New Roman" w:eastAsia="Times New Roman" w:cs="Times New Roman"/>
          <w:b/>
          <w:bCs/>
          <w:color w:val="auto"/>
          <w:lang w:bidi="ar-SA"/>
        </w:rPr>
      </w:r>
      <w:r/>
    </w:p>
    <w:p>
      <w:pPr>
        <w:pStyle w:val="598"/>
        <w:numPr>
          <w:ilvl w:val="0"/>
          <w:numId w:val="0"/>
        </w:numPr>
        <w:contextualSpacing/>
        <w:ind w:left="0" w:firstLine="540"/>
        <w:jc w:val="center"/>
        <w:spacing w:before="220" w:after="0"/>
        <w:rPr>
          <w:rFonts w:ascii="Times New Roman" w:hAnsi="Times New Roman" w:eastAsia="Times New Roman" w:cs="Times New Roman"/>
          <w:b/>
          <w:bCs/>
          <w:color w:val="auto"/>
          <w:lang w:bidi="ar-SA"/>
        </w:rPr>
        <w:outlineLvl w:val="3"/>
      </w:pPr>
      <w:r>
        <w:rPr>
          <w:rFonts w:ascii="Times New Roman" w:hAnsi="Times New Roman" w:eastAsia="Times New Roman" w:cs="Times New Roman"/>
          <w:b/>
          <w:bCs/>
          <w:color w:val="auto"/>
          <w:lang w:bidi="ar-SA"/>
        </w:rPr>
      </w:r>
      <w:r/>
    </w:p>
    <w:p>
      <w:pPr>
        <w:pStyle w:val="598"/>
        <w:numPr>
          <w:ilvl w:val="0"/>
          <w:numId w:val="0"/>
        </w:numPr>
        <w:contextualSpacing/>
        <w:ind w:left="0" w:firstLine="540"/>
        <w:jc w:val="center"/>
        <w:spacing w:before="0" w:after="0"/>
        <w:rPr>
          <w:rFonts w:ascii="Times New Roman" w:hAnsi="Times New Roman" w:eastAsia="Times New Roman" w:cs="Times New Roman"/>
          <w:b/>
          <w:bCs/>
          <w:color w:val="auto"/>
          <w:lang w:bidi="ar-SA"/>
        </w:rPr>
        <w:outlineLvl w:val="3"/>
      </w:pPr>
      <w:r>
        <w:rPr>
          <w:rFonts w:ascii="Times New Roman" w:hAnsi="Times New Roman" w:eastAsia="Times New Roman" w:cs="Times New Roman"/>
          <w:b/>
          <w:color w:val="auto"/>
          <w:lang w:bidi="ar-SA"/>
        </w:rPr>
        <w:t xml:space="preserve">2.6. Обоснование объема финансовых ресурсов.</w:t>
      </w:r>
      <w:r/>
    </w:p>
    <w:p>
      <w:pPr>
        <w:pStyle w:val="598"/>
        <w:numPr>
          <w:ilvl w:val="0"/>
          <w:numId w:val="0"/>
        </w:numPr>
        <w:contextualSpacing/>
        <w:ind w:left="0" w:firstLine="540"/>
        <w:spacing w:before="220" w:after="0"/>
        <w:rPr>
          <w:rFonts w:ascii="Times New Roman" w:hAnsi="Times New Roman" w:eastAsia="Times New Roman" w:cs="Times New Roman"/>
          <w:b/>
          <w:bCs/>
          <w:color w:val="auto"/>
          <w:lang w:bidi="ar-SA"/>
        </w:rPr>
        <w:outlineLvl w:val="3"/>
      </w:pPr>
      <w:r>
        <w:rPr>
          <w:rFonts w:ascii="Times New Roman" w:hAnsi="Times New Roman" w:eastAsia="Times New Roman" w:cs="Times New Roman"/>
          <w:b/>
          <w:bCs/>
          <w:color w:val="auto"/>
          <w:lang w:bidi="ar-SA"/>
        </w:rPr>
      </w:r>
      <w:r/>
    </w:p>
    <w:p>
      <w:pPr>
        <w:pStyle w:val="598"/>
        <w:contextualSpacing/>
        <w:ind w:firstLine="540"/>
        <w:spacing w:before="220" w:after="0"/>
        <w:rPr>
          <w:rFonts w:ascii="Times New Roman" w:hAnsi="Times New Roman" w:eastAsia="Times New Roman" w:cs="Times New Roman"/>
          <w:color w:val="auto"/>
          <w:lang w:bidi="ar-SA"/>
        </w:rPr>
      </w:pPr>
      <w:r>
        <w:rPr>
          <w:rFonts w:ascii="Times New Roman" w:hAnsi="Times New Roman" w:eastAsia="Times New Roman" w:cs="Times New Roman"/>
          <w:color w:val="auto"/>
          <w:lang w:bidi="ar-SA"/>
        </w:rPr>
        <w:t xml:space="preserve">Информация по ресурсному обеспечению Программы отражается в таблице 3.</w:t>
      </w:r>
      <w:r/>
    </w:p>
    <w:p>
      <w:pPr>
        <w:pStyle w:val="598"/>
        <w:numPr>
          <w:ilvl w:val="0"/>
          <w:numId w:val="0"/>
        </w:numPr>
        <w:contextualSpacing/>
        <w:ind w:left="0" w:firstLine="0"/>
        <w:jc w:val="right"/>
        <w:spacing w:before="0" w:after="0"/>
        <w:rPr>
          <w:rFonts w:ascii="Times New Roman" w:hAnsi="Times New Roman" w:eastAsia="Times New Roman" w:cs="Times New Roman"/>
          <w:color w:val="auto"/>
          <w:lang w:bidi="ar-SA"/>
        </w:rPr>
        <w:outlineLvl w:val="4"/>
      </w:pPr>
      <w:r>
        <w:rPr>
          <w:rFonts w:ascii="Times New Roman" w:hAnsi="Times New Roman" w:eastAsia="Times New Roman" w:cs="Times New Roman"/>
          <w:color w:val="auto"/>
          <w:lang w:bidi="ar-SA"/>
        </w:rPr>
        <w:t xml:space="preserve">Таблица 3</w:t>
      </w:r>
      <w:r/>
    </w:p>
    <w:p>
      <w:pPr>
        <w:pStyle w:val="598"/>
        <w:contextualSpacing/>
        <w:ind w:firstLine="540"/>
        <w:spacing w:before="0" w:after="0"/>
        <w:rPr>
          <w:rFonts w:ascii="Times New Roman" w:hAnsi="Times New Roman" w:eastAsia="Times New Roman" w:cs="Times New Roman"/>
          <w:color w:val="auto"/>
          <w:lang w:bidi="ar-SA"/>
        </w:rPr>
      </w:pPr>
      <w:r>
        <w:rPr>
          <w:rFonts w:ascii="Times New Roman" w:hAnsi="Times New Roman" w:eastAsia="Times New Roman" w:cs="Times New Roman"/>
          <w:color w:val="auto"/>
          <w:lang w:bidi="ar-SA"/>
        </w:rPr>
      </w:r>
      <w:r/>
    </w:p>
    <w:p>
      <w:pPr>
        <w:pStyle w:val="598"/>
        <w:contextualSpacing/>
        <w:jc w:val="center"/>
        <w:spacing w:before="0" w:after="0"/>
        <w:rPr>
          <w:rFonts w:ascii="Times New Roman" w:hAnsi="Times New Roman" w:eastAsia="Times New Roman" w:cs="Times New Roman"/>
          <w:b/>
          <w:color w:val="auto"/>
          <w:lang w:bidi="ar-SA"/>
        </w:rPr>
      </w:pPr>
      <w:r>
        <w:rPr>
          <w:rFonts w:ascii="Times New Roman" w:hAnsi="Times New Roman" w:eastAsia="Times New Roman" w:cs="Times New Roman"/>
          <w:b/>
          <w:color w:val="auto"/>
          <w:lang w:bidi="ar-SA"/>
        </w:rPr>
        <w:t xml:space="preserve">Финансовое обеспечение муниципальной программы </w:t>
      </w:r>
      <w:r/>
    </w:p>
    <w:p>
      <w:pPr>
        <w:pStyle w:val="598"/>
        <w:contextualSpacing/>
        <w:jc w:val="center"/>
        <w:spacing w:before="0" w:after="0"/>
        <w:rPr>
          <w:rFonts w:ascii="Times New Roman" w:hAnsi="Times New Roman" w:eastAsia="Times New Roman" w:cs="Times New Roman"/>
          <w:color w:val="auto"/>
          <w:lang w:bidi="ar-SA"/>
        </w:rPr>
      </w:pPr>
      <w:r>
        <w:rPr>
          <w:rFonts w:ascii="Times New Roman" w:hAnsi="Times New Roman" w:eastAsia="Times New Roman" w:cs="Times New Roman"/>
          <w:color w:val="auto"/>
          <w:lang w:bidi="ar-SA"/>
        </w:rPr>
      </w:r>
      <w:r/>
    </w:p>
    <w:tbl>
      <w:tblPr>
        <w:tblW w:w="10769" w:type="dxa"/>
        <w:jc w:val="center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3221"/>
        <w:gridCol w:w="1274"/>
        <w:gridCol w:w="1134"/>
        <w:gridCol w:w="1137"/>
        <w:gridCol w:w="1133"/>
        <w:gridCol w:w="1133"/>
        <w:gridCol w:w="1170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598"/>
              <w:contextualSpacing/>
              <w:jc w:val="center"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N 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1" w:type="dxa"/>
            <w:vMerge w:val="restart"/>
            <w:textDirection w:val="lrTb"/>
            <w:noWrap w:val="false"/>
          </w:tcPr>
          <w:p>
            <w:pPr>
              <w:pStyle w:val="598"/>
              <w:contextualSpacing/>
              <w:jc w:val="center"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Наименование муниципальной программы, подпрограммы, основного мероприятия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Merge w:val="restart"/>
            <w:textDirection w:val="lrTb"/>
            <w:noWrap w:val="false"/>
          </w:tcPr>
          <w:p>
            <w:pPr>
              <w:pStyle w:val="598"/>
              <w:contextualSpacing/>
              <w:jc w:val="center"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Ответственный исполнитель, соисполнитель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07" w:type="dxa"/>
            <w:textDirection w:val="lrTb"/>
            <w:noWrap w:val="false"/>
          </w:tcPr>
          <w:p>
            <w:pPr>
              <w:pStyle w:val="598"/>
              <w:contextualSpacing/>
              <w:jc w:val="center"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Расходы, тыс.руб.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1" w:type="dxa"/>
            <w:vAlign w:val="center"/>
            <w:vMerge w:val="continue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Merge w:val="continue"/>
            <w:textDirection w:val="lrTb"/>
            <w:noWrap w:val="false"/>
          </w:tcPr>
          <w:p>
            <w:pPr>
              <w:pStyle w:val="598"/>
              <w:contextualSpacing/>
              <w:jc w:val="center"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598"/>
              <w:contextualSpacing/>
              <w:jc w:val="center"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2025</w:t>
            </w:r>
            <w:r/>
          </w:p>
          <w:p>
            <w:pPr>
              <w:pStyle w:val="598"/>
              <w:contextualSpacing/>
              <w:jc w:val="center"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7" w:type="dxa"/>
            <w:textDirection w:val="lrTb"/>
            <w:noWrap w:val="false"/>
          </w:tcPr>
          <w:p>
            <w:pPr>
              <w:pStyle w:val="598"/>
              <w:contextualSpacing/>
              <w:jc w:val="center"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2026</w:t>
            </w:r>
            <w:r/>
          </w:p>
          <w:p>
            <w:pPr>
              <w:pStyle w:val="598"/>
              <w:contextualSpacing/>
              <w:jc w:val="center"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598"/>
              <w:contextualSpacing/>
              <w:jc w:val="center"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2027</w:t>
            </w:r>
            <w:r/>
          </w:p>
          <w:p>
            <w:pPr>
              <w:pStyle w:val="598"/>
              <w:contextualSpacing/>
              <w:jc w:val="center"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598"/>
              <w:contextualSpacing/>
              <w:jc w:val="center"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2028</w:t>
            </w:r>
            <w:r/>
          </w:p>
          <w:p>
            <w:pPr>
              <w:pStyle w:val="598"/>
              <w:contextualSpacing/>
              <w:jc w:val="center"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0" w:type="dxa"/>
            <w:textDirection w:val="lrTb"/>
            <w:noWrap w:val="false"/>
          </w:tcPr>
          <w:p>
            <w:pPr>
              <w:pStyle w:val="598"/>
              <w:contextualSpacing/>
              <w:jc w:val="center"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Всего</w:t>
            </w:r>
            <w:r/>
          </w:p>
          <w:p>
            <w:pPr>
              <w:pStyle w:val="598"/>
              <w:contextualSpacing/>
              <w:jc w:val="center"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598"/>
              <w:contextualSpacing/>
              <w:jc w:val="center"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1" w:type="dxa"/>
            <w:textDirection w:val="lrTb"/>
            <w:noWrap w:val="false"/>
          </w:tcPr>
          <w:p>
            <w:pPr>
              <w:pStyle w:val="598"/>
              <w:contextualSpacing/>
              <w:jc w:val="center"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textDirection w:val="lrTb"/>
            <w:noWrap w:val="false"/>
          </w:tcPr>
          <w:p>
            <w:pPr>
              <w:pStyle w:val="598"/>
              <w:contextualSpacing/>
              <w:jc w:val="center"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598"/>
              <w:contextualSpacing/>
              <w:jc w:val="center"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7" w:type="dxa"/>
            <w:textDirection w:val="lrTb"/>
            <w:noWrap w:val="false"/>
          </w:tcPr>
          <w:p>
            <w:pPr>
              <w:pStyle w:val="598"/>
              <w:contextualSpacing/>
              <w:jc w:val="center"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598"/>
              <w:contextualSpacing/>
              <w:jc w:val="center"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598"/>
              <w:contextualSpacing/>
              <w:jc w:val="center"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0" w:type="dxa"/>
            <w:textDirection w:val="lrTb"/>
            <w:noWrap w:val="false"/>
          </w:tcPr>
          <w:p>
            <w:pPr>
              <w:pStyle w:val="598"/>
              <w:contextualSpacing/>
              <w:jc w:val="center"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8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1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bidi="ar-SA"/>
              </w:rPr>
              <w:t xml:space="preserve">Муниципальная программа «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eastAsia="en-US" w:bidi="ar-SA"/>
              </w:rPr>
              <w:t xml:space="preserve">Государственная поддержка граждан по обеспечению жильем на территории </w:t>
            </w:r>
            <w:r>
              <w:rPr>
                <w:rFonts w:ascii="Times New Roman" w:hAnsi="Times New Roman" w:eastAsia="Calibri" w:cs="Times New Roman"/>
                <w:color w:val="auto"/>
                <w:sz w:val="22"/>
                <w:szCs w:val="22"/>
                <w:lang w:eastAsia="ar-SA" w:bidi="ar-SA"/>
              </w:rPr>
              <w:t xml:space="preserve">Ардатовского муниципального округа Нижегородской области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bidi="ar-SA"/>
              </w:rPr>
              <w:t xml:space="preserve">»</w:t>
            </w:r>
            <w:r/>
          </w:p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2"/>
                <w:szCs w:val="22"/>
                <w:lang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2"/>
                <w:szCs w:val="22"/>
                <w:lang w:bidi="ar-SA"/>
              </w:rPr>
              <w:t xml:space="preserve">(всего) в том числе: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Merge w:val="restart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Отдел имущественных и земельных отношений администрации Ардатовского муниципального округа Нижегородской области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lang w:bidi="ar-SA"/>
              </w:rPr>
              <w:t xml:space="preserve">9 781,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lang w:bidi="ar-SA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7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6 586,3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lang w:bidi="ar-SA"/>
              </w:rPr>
              <w:t xml:space="preserve">10 588,1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lang w:bidi="ar-SA"/>
              </w:rPr>
              <w:t xml:space="preserve">8 038,6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0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lang w:bidi="ar-SA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lang w:bidi="ar-SA"/>
              </w:rPr>
              <w:t xml:space="preserve">4 994,5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1" w:type="dxa"/>
            <w:vAlign w:val="center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Бюджетные ассигнования (всего) в т.ч.: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Merge w:val="continue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9 781,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7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6 586,3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10 588,1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8 038,6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0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4 994,5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1" w:type="dxa"/>
            <w:vAlign w:val="center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федеральный бюджет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Merge w:val="continue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4 019,3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7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0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4 019,3</w:t>
            </w:r>
            <w:r/>
          </w:p>
        </w:tc>
      </w:tr>
      <w:tr>
        <w:trPr>
          <w:trHeight w:val="46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1" w:type="dxa"/>
            <w:vAlign w:val="center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областной бюджет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Merge w:val="continue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5 53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7,0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7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5 051,4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10 588,1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8 038,6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0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39 215,1</w:t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1" w:type="dxa"/>
            <w:vAlign w:val="center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местный бюджет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Merge w:val="continue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225,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7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1 534,9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0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1 760,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1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1" w:type="dxa"/>
            <w:vAlign w:val="center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прочие источники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Merge w:val="continue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7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0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0,00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1" w:type="dxa"/>
            <w:vAlign w:val="center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Внебюджетные источники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Merge w:val="continue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7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0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0,00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1.1.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1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bidi="ar-SA"/>
              </w:rPr>
              <w:t xml:space="preserve">Основное мероприятие 1.</w:t>
            </w:r>
            <w:r>
              <w:rPr>
                <w:rFonts w:ascii="Times New Roman" w:hAnsi="Times New Roman" w:cs="Times New Roman"/>
              </w:rPr>
              <w:t xml:space="preserve"> Перечисление социальной  выплаты для исполнения государственных обязательств по обеспечению жильем  инвалидов,  ветеранов боевых действий и иных приравненных к указанной категории граждан, ветеранов   Великой отечественной Войны и членов их семей,  </w:t>
            </w:r>
            <w:r>
              <w:rPr>
                <w:rFonts w:ascii="Times New Roman" w:hAnsi="Times New Roman" w:cs="Times New Roman"/>
                <w:lang w:eastAsia="en-US"/>
              </w:rPr>
              <w:t xml:space="preserve">граждан, страдающих тяжелыми формами хронических заболеваний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(всего), в том числе: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Отдел имущественных и земельных отношений администрации Ардатовского муниципального округа Нижегородской области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7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2 549,5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0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2 549,5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1" w:type="dxa"/>
            <w:vAlign w:val="center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Бюджетные ассигнования (всего) в т.ч.: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7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2 549,5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0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2 549,5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1" w:type="dxa"/>
            <w:vAlign w:val="center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федеральный бюджет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7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0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0,00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1" w:type="dxa"/>
            <w:vAlign w:val="center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областной бюджет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7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2 549,5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0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2 549,5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1" w:type="dxa"/>
            <w:vAlign w:val="center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местный бюджет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7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0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0,00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1" w:type="dxa"/>
            <w:vAlign w:val="center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прочие источники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7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0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0,00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1" w:type="dxa"/>
            <w:vAlign w:val="center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Внебюджетные источники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7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0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0,00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1.2.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1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bidi="ar-SA"/>
              </w:rPr>
              <w:t xml:space="preserve">Основное мероприятие 2. </w:t>
            </w:r>
            <w:r>
              <w:rPr>
                <w:rFonts w:ascii="Times New Roman" w:hAnsi="Times New Roman" w:cs="Times New Roman"/>
              </w:rPr>
              <w:t xml:space="preserve"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(всего), в том числе: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yellow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Отдел имущественных и земельных отношений 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ru-RU" w:bidi="ar-SA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дминистрации Ардатовского муниципального округа Нижегородской области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7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shd w:val="clear" w:color="auto" w:fill="auto"/>
                <w:lang w:bidi="ar-SA"/>
              </w:rPr>
              <w:t xml:space="preserve">7 674,5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0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shd w:val="clear" w:color="auto" w:fill="auto"/>
                <w:lang w:bidi="ar-SA"/>
              </w:rPr>
              <w:t xml:space="preserve">7 674,5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1" w:type="dxa"/>
            <w:vAlign w:val="center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Бюджетные ассигнования (всего) в т.ч.: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yellow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yellow"/>
                <w:lang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7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shd w:val="clear" w:color="auto" w:fill="auto"/>
                <w:lang w:bidi="ar-SA"/>
              </w:rPr>
              <w:t xml:space="preserve">7 674,5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0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shd w:val="clear" w:color="auto" w:fill="auto"/>
                <w:lang w:bidi="ar-SA"/>
              </w:rPr>
              <w:t xml:space="preserve">7 674,5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1" w:type="dxa"/>
            <w:vAlign w:val="center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федеральный бюджет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yellow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yellow"/>
                <w:lang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7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0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0,00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1" w:type="dxa"/>
            <w:vAlign w:val="center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областной бюджет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yellow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yellow"/>
                <w:lang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7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shd w:val="clear" w:color="auto" w:fill="auto"/>
                <w:lang w:bidi="ar-SA"/>
              </w:rPr>
              <w:t xml:space="preserve">6 139,6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0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shd w:val="clear" w:color="auto" w:fill="auto"/>
                <w:lang w:bidi="ar-SA"/>
              </w:rPr>
              <w:t xml:space="preserve">6 139,6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1" w:type="dxa"/>
            <w:vAlign w:val="center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местный бюджет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yellow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yellow"/>
                <w:lang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7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1 534,9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0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1 534,9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1" w:type="dxa"/>
            <w:vAlign w:val="center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прочие источники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yellow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yellow"/>
                <w:lang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7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0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0,00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1" w:type="dxa"/>
            <w:vAlign w:val="center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Внебюджетные источники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yellow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yellow"/>
                <w:lang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7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0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0,00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1.3.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1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bidi="ar-SA"/>
              </w:rPr>
              <w:t xml:space="preserve">Основное мероприятие 3.</w:t>
            </w:r>
            <w:r>
              <w:rPr>
                <w:rFonts w:ascii="Times New Roman" w:hAnsi="Times New Roman" w:cs="Times New Roman"/>
                <w:lang w:eastAsia="en-US"/>
              </w:rPr>
              <w:t xml:space="preserve"> С</w:t>
            </w:r>
            <w:r>
              <w:rPr>
                <w:rFonts w:ascii="Times New Roman" w:hAnsi="Times New Roman" w:cs="Times New Roman"/>
              </w:rPr>
              <w:t xml:space="preserve">офинансирование расходов на ремонт жилого помещения гражданам, находящимся в трудной жизненной ситуации</w:t>
            </w:r>
            <w:r>
              <w:rPr>
                <w:rFonts w:ascii="Times New Roman" w:hAnsi="Times New Roman" w:cs="Times New Roman"/>
              </w:rPr>
              <w:t xml:space="preserve">,  в соответствии с Порядком, утвержденным постановлением Правительства Нижегородской области от 23 марта 2007 года №86 «Об утверждении порядка предоставления материальной помощи гражданам, находящимся в трудной жизненной ситуации, в виде денежных средств»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(всего), в том числе: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yellow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Отдел имущественных и земельных отношений администрации Ардатовского муниципального округа Нижегородской области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225,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7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0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225,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2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1" w:type="dxa"/>
            <w:vAlign w:val="center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Бюджетные ассигнования (всего) в т.ч.: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yellow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yellow"/>
                <w:lang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225,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7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0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225,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2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1" w:type="dxa"/>
            <w:vAlign w:val="center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федеральный бюджет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yellow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yellow"/>
                <w:lang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7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0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0,00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1" w:type="dxa"/>
            <w:vAlign w:val="center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областной бюджет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yellow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yellow"/>
                <w:lang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7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0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0,00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1" w:type="dxa"/>
            <w:vAlign w:val="center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местный бюджет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yellow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yellow"/>
                <w:lang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225,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7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0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225,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2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1" w:type="dxa"/>
            <w:vAlign w:val="center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прочие источники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yellow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yellow"/>
                <w:lang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7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0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0,00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1" w:type="dxa"/>
            <w:vAlign w:val="center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Внебюджетные источники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yellow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yellow"/>
                <w:lang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7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0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0,00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1.4.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1" w:type="dxa"/>
            <w:vAlign w:val="center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bidi="ar-SA"/>
              </w:rPr>
              <w:t xml:space="preserve">Основное мероприятие 4. </w:t>
            </w:r>
            <w:r>
              <w:rPr>
                <w:rFonts w:ascii="Times New Roman" w:hAnsi="Times New Roman" w:eastAsia="Times New Roman" w:cs="Times New Roman"/>
                <w:lang w:eastAsia="en-US"/>
              </w:rPr>
              <w:t xml:space="preserve">Предоставление жилых помещений детям-сиротам и детям, оставшимся без попечения родителей, лицам из их числа (далее –дети сироты) по договорам найма специализированных жилых помещений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(всего), в том числе: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yellow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Отдел имущественных и земельных отношений администрации Ардатовского муниципального округа Нижегородской области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9 556,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7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8 911,8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8 038,6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8 038,6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0" w:type="dxa"/>
            <w:textDirection w:val="lrTb"/>
            <w:noWrap w:val="false"/>
          </w:tcPr>
          <w:p>
            <w:pPr>
              <w:pStyle w:val="598"/>
              <w:contextualSpacing/>
              <w:ind w:left="-57" w:right="57" w:firstLine="0"/>
              <w:jc w:val="left"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34 545,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3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1" w:type="dxa"/>
            <w:vAlign w:val="center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федеральный бюджет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yellow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yellow"/>
                <w:lang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4 019,3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7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0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4 019,3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1" w:type="dxa"/>
            <w:vAlign w:val="center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областной бюджет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yellow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yellow"/>
                <w:lang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5 53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7,0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7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8 911,8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8 038,6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8 038,6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0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30 52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6,0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1" w:type="dxa"/>
            <w:vAlign w:val="center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местный бюджет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yellow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yellow"/>
                <w:lang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7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0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0,00</w:t>
            </w:r>
            <w:bookmarkStart w:id="2" w:name="_Hlk196201251"/>
            <w:r/>
            <w:bookmarkEnd w:id="2"/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1" w:type="dxa"/>
            <w:vAlign w:val="center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прочие источники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yellow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yellow"/>
                <w:lang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7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0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0,00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1" w:type="dxa"/>
            <w:vAlign w:val="center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Внебюджетные источники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yellow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yellow"/>
                <w:lang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7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0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0,00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  <w:r/>
          </w:p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  <w:r/>
          </w:p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  <w:r/>
          </w:p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  <w:r/>
          </w:p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  <w:r/>
          </w:p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1.5.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1" w:type="dxa"/>
            <w:vAlign w:val="center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Основное мероприятие 5. Приобретение жилья для предоставления гражданам по договору найма в рамках ГП «Комплексное развитие сельских территорий» (всего), в том числе: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yellow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 xml:space="preserve">Управление строительства и ЖКХ администрации Ардатовского муниципального округа Нижегородской области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7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0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0,00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1" w:type="dxa"/>
            <w:vAlign w:val="center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федеральный бюджет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yellow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yellow"/>
                <w:lang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7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0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0,00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1" w:type="dxa"/>
            <w:vAlign w:val="center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областной бюджет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yellow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yellow"/>
                <w:lang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7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0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0,00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1" w:type="dxa"/>
            <w:vAlign w:val="center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местный бюджет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yellow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yellow"/>
                <w:lang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7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0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0,00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1" w:type="dxa"/>
            <w:vAlign w:val="center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прочие источники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yellow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yellow"/>
                <w:lang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7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0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0,00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1" w:type="dxa"/>
            <w:vAlign w:val="center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Внебюджетные источники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yellow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yellow"/>
                <w:lang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7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0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bidi="ar-SA"/>
              </w:rPr>
              <w:t xml:space="preserve">0,00</w:t>
            </w:r>
            <w:r/>
          </w:p>
        </w:tc>
      </w:tr>
    </w:tbl>
    <w:p>
      <w:pPr>
        <w:pStyle w:val="598"/>
        <w:numPr>
          <w:ilvl w:val="0"/>
          <w:numId w:val="0"/>
        </w:numPr>
        <w:contextualSpacing/>
        <w:ind w:left="0" w:firstLine="540"/>
        <w:spacing w:before="220" w:after="0"/>
        <w:rPr>
          <w:rFonts w:ascii="Times New Roman" w:hAnsi="Times New Roman" w:eastAsia="Times New Roman" w:cs="Times New Roman"/>
          <w:b/>
          <w:color w:val="auto"/>
          <w:lang w:bidi="ar-SA"/>
        </w:rPr>
        <w:outlineLvl w:val="3"/>
      </w:pPr>
      <w:r>
        <w:rPr>
          <w:rFonts w:ascii="Times New Roman" w:hAnsi="Times New Roman" w:eastAsia="Times New Roman" w:cs="Times New Roman"/>
          <w:b/>
          <w:color w:val="auto"/>
          <w:lang w:bidi="ar-SA"/>
        </w:rPr>
      </w:r>
      <w:r/>
    </w:p>
    <w:p>
      <w:pPr>
        <w:pStyle w:val="598"/>
        <w:numPr>
          <w:ilvl w:val="0"/>
          <w:numId w:val="0"/>
        </w:numPr>
        <w:contextualSpacing/>
        <w:ind w:left="0" w:firstLine="540"/>
        <w:jc w:val="center"/>
        <w:spacing w:before="220" w:after="0"/>
        <w:rPr>
          <w:rFonts w:ascii="Times New Roman" w:hAnsi="Times New Roman" w:eastAsia="Times New Roman" w:cs="Times New Roman"/>
          <w:b/>
          <w:bCs/>
          <w:color w:val="auto"/>
          <w:lang w:bidi="ar-SA"/>
        </w:rPr>
        <w:outlineLvl w:val="3"/>
      </w:pPr>
      <w:r>
        <w:rPr>
          <w:rFonts w:ascii="Times New Roman" w:hAnsi="Times New Roman" w:eastAsia="Times New Roman" w:cs="Times New Roman"/>
          <w:b/>
          <w:color w:val="auto"/>
          <w:lang w:bidi="ar-SA"/>
        </w:rPr>
        <w:t xml:space="preserve">2.7. Анализ рисков реализации муниципальной программы.</w:t>
      </w:r>
      <w:r/>
    </w:p>
    <w:p>
      <w:pPr>
        <w:pStyle w:val="59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pStyle w:val="598"/>
        <w:ind w:left="-284"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оценки достижения поставленной цели в Программе будут учитываться финансовые, социально-экономические и организационные риски.</w:t>
      </w:r>
      <w:r/>
    </w:p>
    <w:p>
      <w:pPr>
        <w:pStyle w:val="598"/>
        <w:ind w:left="-284"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Финансовые риски:</w:t>
      </w:r>
      <w:r/>
    </w:p>
    <w:p>
      <w:pPr>
        <w:pStyle w:val="598"/>
        <w:ind w:left="-284"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сокращение объемов финансирования Программы, что приведет к невозможности решения комплекса проблем и снизит эффективность выполнения предусмотренных программных  мероприятий;</w:t>
      </w:r>
      <w:r/>
    </w:p>
    <w:p>
      <w:pPr>
        <w:pStyle w:val="598"/>
        <w:ind w:left="-284"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несвоевременное поступление финансирования;</w:t>
      </w:r>
      <w:r/>
    </w:p>
    <w:p>
      <w:pPr>
        <w:pStyle w:val="598"/>
        <w:ind w:left="-284"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не целевое расходование средств исполнителями конкретных мероприятий.</w:t>
      </w:r>
      <w:r/>
    </w:p>
    <w:p>
      <w:pPr>
        <w:pStyle w:val="598"/>
        <w:ind w:left="-284"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Организационные риски:</w:t>
      </w:r>
      <w:r/>
    </w:p>
    <w:p>
      <w:pPr>
        <w:pStyle w:val="598"/>
        <w:ind w:left="-284"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несогласованность действий органов и организаций, вовлеченных в процесс реализации Программы;</w:t>
      </w:r>
      <w:r/>
    </w:p>
    <w:p>
      <w:pPr>
        <w:pStyle w:val="598"/>
        <w:ind w:left="-284"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пассивность участия в реализации Программы основных исполнителей программы;</w:t>
      </w:r>
      <w:r/>
    </w:p>
    <w:p>
      <w:pPr>
        <w:pStyle w:val="598"/>
        <w:ind w:left="-284"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дефицит квалифицированных управленческих кадров.</w:t>
      </w:r>
      <w:r/>
    </w:p>
    <w:p>
      <w:pPr>
        <w:pStyle w:val="598"/>
        <w:ind w:left="-284"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Социально-экономические риски:</w:t>
      </w:r>
      <w:r/>
    </w:p>
    <w:p>
      <w:pPr>
        <w:pStyle w:val="598"/>
        <w:ind w:left="-284"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замедление экономического роста в стране в целом и Нижегородской области в частности;</w:t>
      </w:r>
      <w:r/>
    </w:p>
    <w:p>
      <w:pPr>
        <w:pStyle w:val="598"/>
        <w:ind w:left="-284"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рост инфляции, существенно выходящий за пределы прогнозных оценок.</w:t>
      </w:r>
      <w:r/>
    </w:p>
    <w:p>
      <w:pPr>
        <w:pStyle w:val="598"/>
        <w:ind w:left="-284"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качестве мероприятий, обеспечивающих снижение негативного влияния указанных факторов на реализацию Программы, планируется подготовка предложений направленных на:</w:t>
      </w:r>
      <w:r/>
    </w:p>
    <w:p>
      <w:pPr>
        <w:pStyle w:val="598"/>
        <w:ind w:left="-284"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финансирование мероприятий Программы в полном объеме;</w:t>
      </w:r>
      <w:r/>
    </w:p>
    <w:p>
      <w:pPr>
        <w:pStyle w:val="598"/>
        <w:ind w:left="-284"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целевое расходование средств исполнителями Программы;</w:t>
      </w:r>
      <w:r/>
    </w:p>
    <w:p>
      <w:pPr>
        <w:pStyle w:val="598"/>
        <w:ind w:left="-284"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консолидацию действий структур и организаций, принимающих участие в процессе реализации Программы;</w:t>
      </w:r>
      <w:r/>
    </w:p>
    <w:p>
      <w:pPr>
        <w:pStyle w:val="598"/>
        <w:ind w:left="-284"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активное участие в реализации Программы органов местного самоуправления Ардатовского муниципального округа и общественных организаций;</w:t>
      </w:r>
      <w:r/>
    </w:p>
    <w:p>
      <w:pPr>
        <w:pStyle w:val="598"/>
        <w:ind w:left="-284"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развитие программно-целевого подхода к структурным преобразованиям в экономике;</w:t>
      </w:r>
      <w:r/>
    </w:p>
    <w:p>
      <w:pPr>
        <w:pStyle w:val="598"/>
        <w:ind w:left="-284" w:firstLine="284"/>
        <w:spacing w:before="0" w:after="0"/>
        <w:rPr>
          <w:rFonts w:ascii="Times New Roman" w:hAnsi="Times New Roman" w:cs="Times New Roman"/>
        </w:rPr>
        <w:sectPr>
          <w:footnotePr/>
          <w:endnotePr/>
          <w:type w:val="nextPage"/>
          <w:pgSz w:w="11906" w:h="16838" w:orient="portrait"/>
          <w:pgMar w:top="1134" w:right="567" w:bottom="1134" w:left="1134" w:header="0" w:footer="0" w:gutter="0"/>
          <w:cols w:num="1" w:sep="0" w:space="1701" w:equalWidth="1"/>
          <w:docGrid w:linePitch="360"/>
        </w:sectPr>
      </w:pPr>
      <w:r>
        <w:rPr>
          <w:rFonts w:ascii="Times New Roman" w:hAnsi="Times New Roman" w:cs="Times New Roman"/>
        </w:rPr>
        <w:t xml:space="preserve">- разработка антиинфляционных мероприятий.</w:t>
      </w:r>
      <w:r/>
    </w:p>
    <w:p>
      <w:pPr>
        <w:pStyle w:val="598"/>
        <w:contextualSpacing/>
        <w:jc w:val="right"/>
        <w:spacing w:before="0" w:after="0"/>
        <w:rPr>
          <w:rFonts w:ascii="Times New Roman" w:hAnsi="Times New Roman" w:eastAsia="Times New Roman" w:cs="Times New Roman"/>
          <w:color w:val="auto"/>
          <w:lang w:bidi="ar-SA"/>
        </w:rPr>
      </w:pPr>
      <w:r>
        <w:rPr>
          <w:rFonts w:ascii="Times New Roman" w:hAnsi="Times New Roman" w:eastAsia="Times New Roman" w:cs="Times New Roman"/>
          <w:color w:val="auto"/>
          <w:lang w:bidi="ar-SA"/>
        </w:rPr>
        <w:t xml:space="preserve">Таблица 4</w:t>
      </w:r>
      <w:r/>
    </w:p>
    <w:p>
      <w:pPr>
        <w:pStyle w:val="598"/>
        <w:contextualSpacing/>
        <w:jc w:val="center"/>
        <w:spacing w:before="0" w:after="0"/>
        <w:rPr>
          <w:rFonts w:ascii="Times New Roman" w:hAnsi="Times New Roman" w:eastAsia="Times New Roman" w:cs="Times New Roman"/>
          <w:color w:val="auto"/>
          <w:lang w:bidi="ar-SA"/>
        </w:rPr>
      </w:pPr>
      <w:r>
        <w:rPr>
          <w:rFonts w:ascii="Times New Roman" w:hAnsi="Times New Roman" w:eastAsia="Times New Roman" w:cs="Times New Roman"/>
          <w:color w:val="auto"/>
          <w:lang w:bidi="ar-SA"/>
        </w:rPr>
        <w:t xml:space="preserve">ПЛАН</w:t>
      </w:r>
      <w:r/>
    </w:p>
    <w:p>
      <w:pPr>
        <w:pStyle w:val="598"/>
        <w:contextualSpacing/>
        <w:jc w:val="center"/>
        <w:spacing w:before="0" w:after="0"/>
        <w:rPr>
          <w:rFonts w:ascii="Times New Roman" w:hAnsi="Times New Roman" w:eastAsia="Times New Roman" w:cs="Times New Roman"/>
          <w:color w:val="auto"/>
          <w:lang w:bidi="ar-SA"/>
        </w:rPr>
      </w:pPr>
      <w:r>
        <w:rPr>
          <w:rFonts w:ascii="Times New Roman" w:hAnsi="Times New Roman" w:eastAsia="Times New Roman" w:cs="Times New Roman"/>
          <w:color w:val="auto"/>
          <w:lang w:bidi="ar-SA"/>
        </w:rPr>
        <w:t xml:space="preserve">РЕАЛИЗАЦИИ МУНИЦИПАЛЬНОЙ ПРОГРАММЫ </w:t>
      </w:r>
      <w:r/>
    </w:p>
    <w:p>
      <w:pPr>
        <w:pStyle w:val="598"/>
        <w:contextualSpacing/>
        <w:jc w:val="center"/>
        <w:spacing w:before="0" w:after="0"/>
        <w:rPr>
          <w:rFonts w:ascii="Times New Roman" w:hAnsi="Times New Roman" w:eastAsia="Times New Roman" w:cs="Times New Roman"/>
          <w:color w:val="auto"/>
          <w:u w:val="single"/>
          <w:lang w:bidi="ar-SA"/>
        </w:rPr>
      </w:pPr>
      <w:r>
        <w:rPr>
          <w:rFonts w:ascii="Times New Roman" w:hAnsi="Times New Roman" w:eastAsia="Calibri" w:cs="Times New Roman"/>
          <w:lang w:eastAsia="en-US" w:bidi="ar-SA"/>
        </w:rPr>
        <w:t xml:space="preserve">Государственная поддержка граждан по обеспечению жильем на территории </w:t>
      </w:r>
      <w:r>
        <w:rPr>
          <w:rFonts w:ascii="Times New Roman" w:hAnsi="Times New Roman" w:eastAsia="Calibri" w:cs="Times New Roman"/>
          <w:color w:val="auto"/>
          <w:lang w:eastAsia="ar-SA" w:bidi="ar-SA"/>
        </w:rPr>
        <w:t xml:space="preserve">Ардатовского муниципального округа Нижегородской области</w:t>
      </w:r>
      <w:r>
        <w:rPr>
          <w:rFonts w:ascii="Times New Roman" w:hAnsi="Times New Roman" w:eastAsia="Times New Roman" w:cs="Times New Roman"/>
          <w:color w:val="auto"/>
          <w:u w:val="single"/>
          <w:lang w:bidi="ar-SA"/>
        </w:rPr>
        <w:t xml:space="preserve">на 2026 год</w:t>
      </w:r>
      <w:r/>
    </w:p>
    <w:p>
      <w:pPr>
        <w:pStyle w:val="598"/>
        <w:contextualSpacing/>
        <w:jc w:val="center"/>
        <w:spacing w:before="0" w:after="0"/>
        <w:rPr>
          <w:rFonts w:ascii="Times New Roman" w:hAnsi="Times New Roman" w:eastAsia="Times New Roman" w:cs="Times New Roman"/>
          <w:color w:val="auto"/>
          <w:lang w:bidi="ar-SA"/>
        </w:rPr>
      </w:pPr>
      <w:r>
        <w:rPr>
          <w:rFonts w:ascii="Times New Roman" w:hAnsi="Times New Roman" w:eastAsia="Times New Roman" w:cs="Times New Roman"/>
          <w:color w:val="auto"/>
          <w:lang w:bidi="ar-SA"/>
        </w:rPr>
        <w:t xml:space="preserve">(наименование муниципальной программы)</w:t>
      </w:r>
      <w:r/>
    </w:p>
    <w:p>
      <w:pPr>
        <w:pStyle w:val="598"/>
        <w:contextualSpacing/>
        <w:spacing w:before="0" w:after="0"/>
        <w:rPr>
          <w:rFonts w:ascii="Times New Roman" w:hAnsi="Times New Roman" w:eastAsia="Times New Roman" w:cs="Times New Roman"/>
          <w:color w:val="auto"/>
          <w:lang w:bidi="ar-SA"/>
        </w:rPr>
      </w:pPr>
      <w:r>
        <w:rPr>
          <w:rFonts w:ascii="Times New Roman" w:hAnsi="Times New Roman" w:eastAsia="Times New Roman" w:cs="Times New Roman"/>
          <w:color w:val="auto"/>
          <w:lang w:bidi="ar-SA"/>
        </w:rPr>
      </w:r>
      <w:r/>
    </w:p>
    <w:tbl>
      <w:tblPr>
        <w:tblW w:w="15918" w:type="dxa"/>
        <w:jc w:val="center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875"/>
        <w:gridCol w:w="3768"/>
        <w:gridCol w:w="2125"/>
        <w:gridCol w:w="1135"/>
        <w:gridCol w:w="1135"/>
        <w:gridCol w:w="2066"/>
        <w:gridCol w:w="1560"/>
        <w:gridCol w:w="1135"/>
        <w:gridCol w:w="1135"/>
        <w:gridCol w:w="984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5" w:type="dxa"/>
            <w:vMerge w:val="restart"/>
            <w:textDirection w:val="lrTb"/>
            <w:noWrap w:val="false"/>
          </w:tcPr>
          <w:p>
            <w:pPr>
              <w:pStyle w:val="598"/>
              <w:contextualSpacing/>
              <w:jc w:val="center"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N 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68" w:type="dxa"/>
            <w:vMerge w:val="restart"/>
            <w:textDirection w:val="lrTb"/>
            <w:noWrap w:val="false"/>
          </w:tcPr>
          <w:p>
            <w:pPr>
              <w:pStyle w:val="598"/>
              <w:contextualSpacing/>
              <w:jc w:val="center"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Наименование подпрограммы, задачи, основного мероприятия, мероприятия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Merge w:val="restart"/>
            <w:textDirection w:val="lrTb"/>
            <w:noWrap w:val="false"/>
          </w:tcPr>
          <w:p>
            <w:pPr>
              <w:pStyle w:val="598"/>
              <w:contextualSpacing/>
              <w:jc w:val="center"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Ответственный за выполнение мероприятия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0" w:type="dxa"/>
            <w:textDirection w:val="lrTb"/>
            <w:noWrap w:val="false"/>
          </w:tcPr>
          <w:p>
            <w:pPr>
              <w:pStyle w:val="598"/>
              <w:contextualSpacing/>
              <w:jc w:val="center"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Срок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6" w:type="dxa"/>
            <w:vMerge w:val="restart"/>
            <w:textDirection w:val="lrTb"/>
            <w:noWrap w:val="false"/>
          </w:tcPr>
          <w:p>
            <w:pPr>
              <w:pStyle w:val="598"/>
              <w:contextualSpacing/>
              <w:jc w:val="center"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Наименование непосредственного результата реализации мероприятия  (краткое описание)</w:t>
            </w:r>
            <w:r/>
          </w:p>
          <w:p>
            <w:pPr>
              <w:pStyle w:val="598"/>
              <w:contextualSpacing/>
              <w:jc w:val="center"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4" w:type="dxa"/>
            <w:vMerge w:val="restart"/>
            <w:textDirection w:val="lrTb"/>
            <w:noWrap w:val="false"/>
          </w:tcPr>
          <w:p>
            <w:pPr>
              <w:pStyle w:val="598"/>
              <w:contextualSpacing/>
              <w:jc w:val="center"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Объемы финансового обеспечения, тыс.руб.</w:t>
            </w:r>
            <w:r/>
          </w:p>
        </w:tc>
      </w:tr>
      <w:tr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5" w:type="dxa"/>
            <w:vAlign w:val="center"/>
            <w:vMerge w:val="continue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68" w:type="dxa"/>
            <w:vAlign w:val="center"/>
            <w:vMerge w:val="continue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center"/>
            <w:vMerge w:val="continue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Merge w:val="restart"/>
            <w:textDirection w:val="lrTb"/>
            <w:noWrap w:val="false"/>
          </w:tcPr>
          <w:p>
            <w:pPr>
              <w:pStyle w:val="598"/>
              <w:contextualSpacing/>
              <w:jc w:val="center"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начала реализации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Merge w:val="restart"/>
            <w:textDirection w:val="lrTb"/>
            <w:noWrap w:val="false"/>
          </w:tcPr>
          <w:p>
            <w:pPr>
              <w:pStyle w:val="598"/>
              <w:contextualSpacing/>
              <w:jc w:val="center"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окончания реализации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6" w:type="dxa"/>
            <w:vAlign w:val="center"/>
            <w:vMerge w:val="continue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4" w:type="dxa"/>
            <w:vAlign w:val="center"/>
            <w:vMerge w:val="continue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5" w:type="dxa"/>
            <w:vAlign w:val="center"/>
            <w:vMerge w:val="continue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68" w:type="dxa"/>
            <w:vAlign w:val="center"/>
            <w:vMerge w:val="continue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center"/>
            <w:vMerge w:val="continue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6" w:type="dxa"/>
            <w:vMerge w:val="continue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Style w:val="598"/>
              <w:contextualSpacing/>
              <w:jc w:val="center"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Собственные средства муниципального округа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598"/>
              <w:contextualSpacing/>
              <w:jc w:val="center"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Средства областного бюджета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598"/>
              <w:contextualSpacing/>
              <w:jc w:val="center"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/>
            <w:bookmarkStart w:id="3" w:name="undefined"/>
            <w:r/>
            <w:bookmarkEnd w:id="3"/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Средства федерального бюджета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4" w:type="dxa"/>
            <w:textDirection w:val="lrTb"/>
            <w:noWrap w:val="false"/>
          </w:tcPr>
          <w:p>
            <w:pPr>
              <w:pStyle w:val="598"/>
              <w:contextualSpacing/>
              <w:jc w:val="center"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Прочие источники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5" w:type="dxa"/>
            <w:textDirection w:val="lrTb"/>
            <w:noWrap w:val="false"/>
          </w:tcPr>
          <w:p>
            <w:pPr>
              <w:pStyle w:val="598"/>
              <w:contextualSpacing/>
              <w:jc w:val="center"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68" w:type="dxa"/>
            <w:textDirection w:val="lrTb"/>
            <w:noWrap w:val="false"/>
          </w:tcPr>
          <w:p>
            <w:pPr>
              <w:pStyle w:val="598"/>
              <w:contextualSpacing/>
              <w:jc w:val="center"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textDirection w:val="lrTb"/>
            <w:noWrap w:val="false"/>
          </w:tcPr>
          <w:p>
            <w:pPr>
              <w:pStyle w:val="598"/>
              <w:contextualSpacing/>
              <w:jc w:val="center"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598"/>
              <w:contextualSpacing/>
              <w:jc w:val="center"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598"/>
              <w:contextualSpacing/>
              <w:jc w:val="center"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6" w:type="dxa"/>
            <w:textDirection w:val="lrTb"/>
            <w:noWrap w:val="false"/>
          </w:tcPr>
          <w:p>
            <w:pPr>
              <w:pStyle w:val="598"/>
              <w:contextualSpacing/>
              <w:jc w:val="center"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Style w:val="598"/>
              <w:contextualSpacing/>
              <w:jc w:val="center"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598"/>
              <w:contextualSpacing/>
              <w:jc w:val="center"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598"/>
              <w:contextualSpacing/>
              <w:jc w:val="center"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4" w:type="dxa"/>
            <w:textDirection w:val="lrTb"/>
            <w:noWrap w:val="false"/>
          </w:tcPr>
          <w:p>
            <w:pPr>
              <w:pStyle w:val="598"/>
              <w:contextualSpacing/>
              <w:jc w:val="center"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10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5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68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Всего по муниципальной программе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Отдел имущественных и земельных отношений администрации Ардатовского муниципального округа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01.01.2026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31.12.2026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6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1 534,9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highlight w:val="whit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shd w:val="clear" w:color="auto" w:fill="auto"/>
                <w:lang w:bidi="ar-SA"/>
              </w:rPr>
              <w:t xml:space="preserve">15 051,4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4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0,00</w:t>
            </w:r>
            <w:r/>
          </w:p>
        </w:tc>
      </w:tr>
      <w:tr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8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Задача 1. </w:t>
            </w:r>
            <w:r>
              <w:rPr>
                <w:rFonts w:ascii="Times New Roman" w:hAnsi="Times New Roman" w:cs="Times New Roman"/>
                <w:lang w:eastAsia="en-US"/>
              </w:rPr>
              <w:t xml:space="preserve">Выполнение государственных обязательств по  обеспечению жильем ветеранов Великой Отечественной войны и иных приравненных к указанной категории граждан, установленных Федеральным законом от 12 января 1995 года N 5-ФЗ "О ветеранах", в соответствии с Указом</w:t>
            </w:r>
            <w:r>
              <w:rPr>
                <w:rFonts w:ascii="Times New Roman" w:hAnsi="Times New Roman" w:cs="Times New Roman"/>
                <w:lang w:eastAsia="en-US"/>
              </w:rPr>
              <w:t xml:space="preserve"> Президента Российской Федерации от 7 мая 2008 года N 714 "Об обеспечении жильем ветеранов Великой Отечественной войны 1941 - 1945 годов" (далее –ветераны ВОВ), инвалидов, ветеранов боевых действий  и иных приравненных к указанной категории граждан, устано</w:t>
            </w:r>
            <w:r>
              <w:rPr>
                <w:rFonts w:ascii="Times New Roman" w:hAnsi="Times New Roman" w:cs="Times New Roman"/>
                <w:lang w:eastAsia="en-US"/>
              </w:rPr>
              <w:t xml:space="preserve">вленных Федеральными законами от 12 января 1995 года N 5-ФЗ "О ветеранах" (далее –ВБД)  и от 24 ноября 1995 года N 181-ФЗ "О социальной защите инвалидов в Российской Федерации" (далее –инвалиды), граждан, страдающих тяжелыми формами хронических заболеваний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6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4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5" w:type="dxa"/>
            <w:textDirection w:val="lrTb"/>
            <w:noWrap w:val="false"/>
          </w:tcPr>
          <w:p>
            <w:pPr>
              <w:pStyle w:val="598"/>
              <w:contextualSpacing/>
              <w:jc w:val="center"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1.1.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3" w:type="dxa"/>
            <w:textDirection w:val="lrTb"/>
            <w:noWrap w:val="false"/>
          </w:tcPr>
          <w:p>
            <w:pPr>
              <w:pStyle w:val="598"/>
              <w:contextualSpacing/>
              <w:jc w:val="both"/>
              <w:spacing w:before="0" w:after="0"/>
              <w:widowControl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Основное мероприятие 1. </w:t>
            </w:r>
            <w:r>
              <w:rPr>
                <w:rFonts w:ascii="Times New Roman" w:hAnsi="Times New Roman" w:cs="Times New Roman"/>
              </w:rPr>
              <w:t xml:space="preserve">Перечисление социальной  выплаты для исполнения государственных обязательств по обеспечению жильем  инвалидов,  ветеранов боевых действий и иных приравненных к указанной категории граждан, ветеранов   Великой отечественной Войны и членов их семей,  </w:t>
            </w:r>
            <w:r>
              <w:rPr>
                <w:rFonts w:ascii="Times New Roman" w:hAnsi="Times New Roman" w:cs="Times New Roman"/>
                <w:lang w:eastAsia="en-US"/>
              </w:rPr>
              <w:t xml:space="preserve">граждан, страдающих тяжелыми формами хронических заболеваний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6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Перечисление социальной выплаты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4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0,00</w:t>
            </w:r>
            <w:r/>
          </w:p>
        </w:tc>
      </w:tr>
      <w:tr>
        <w:trPr>
          <w:trHeight w:val="11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5" w:type="dxa"/>
            <w:textDirection w:val="lrTb"/>
            <w:noWrap w:val="false"/>
          </w:tcPr>
          <w:p>
            <w:pPr>
              <w:pStyle w:val="598"/>
              <w:contextualSpacing/>
              <w:jc w:val="center"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3" w:type="dxa"/>
            <w:textDirection w:val="lrTb"/>
            <w:noWrap w:val="false"/>
          </w:tcPr>
          <w:p>
            <w:pPr>
              <w:pStyle w:val="598"/>
              <w:contextualSpacing/>
              <w:jc w:val="both"/>
              <w:spacing w:before="0" w:after="20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Задача 2.</w:t>
            </w:r>
            <w:r/>
          </w:p>
          <w:p>
            <w:pPr>
              <w:pStyle w:val="598"/>
              <w:contextualSpacing/>
              <w:jc w:val="both"/>
              <w:spacing w:before="0" w:after="20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Обеспечение жильем граждан, утративших жилые помещения в результате пожара.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6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Arial" w:cs="Times New Roman"/>
                <w:color w:val="auto"/>
                <w:lang w:eastAsia="zh-CN" w:bidi="ar-SA"/>
              </w:rPr>
            </w:pPr>
            <w:r>
              <w:rPr>
                <w:rFonts w:ascii="Times New Roman" w:hAnsi="Times New Roman" w:eastAsia="Arial" w:cs="Times New Roman"/>
                <w:color w:val="auto"/>
                <w:lang w:eastAsia="zh-CN"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4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5" w:type="dxa"/>
            <w:textDirection w:val="lrTb"/>
            <w:noWrap w:val="false"/>
          </w:tcPr>
          <w:p>
            <w:pPr>
              <w:pStyle w:val="598"/>
              <w:contextualSpacing/>
              <w:jc w:val="center"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1.2.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3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Основное мероприятие 2.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bidi="ar-SA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6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Arial" w:cs="Times New Roman"/>
                <w:color w:val="auto"/>
                <w:lang w:eastAsia="zh-CN" w:bidi="ar-SA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auto"/>
                <w:lang w:eastAsia="zh-CN" w:bidi="ar-SA"/>
              </w:rPr>
              <w:t xml:space="preserve">беспечение жильем граждан, утративших жилые помещения в результате пожара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1 534,9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shd w:val="clear" w:color="auto" w:fill="auto"/>
                <w:lang w:bidi="ar-SA"/>
              </w:rPr>
              <w:t xml:space="preserve">6 139,6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4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0,00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5" w:type="dxa"/>
            <w:textDirection w:val="lrTb"/>
            <w:noWrap w:val="false"/>
          </w:tcPr>
          <w:p>
            <w:pPr>
              <w:pStyle w:val="598"/>
              <w:contextualSpacing/>
              <w:jc w:val="center"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3" w:type="dxa"/>
            <w:textDirection w:val="lrTb"/>
            <w:noWrap w:val="false"/>
          </w:tcPr>
          <w:p>
            <w:pPr>
              <w:pStyle w:val="598"/>
              <w:contextualSpacing/>
              <w:jc w:val="both"/>
              <w:spacing w:before="0" w:after="20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Задача 3.</w:t>
            </w:r>
            <w:r/>
          </w:p>
          <w:p>
            <w:pPr>
              <w:pStyle w:val="598"/>
              <w:contextualSpacing/>
              <w:jc w:val="both"/>
              <w:spacing w:before="0" w:after="20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</w:t>
            </w:r>
            <w:r>
              <w:rPr>
                <w:rFonts w:ascii="Times New Roman" w:hAnsi="Times New Roman" w:cs="Times New Roman"/>
              </w:rPr>
              <w:t xml:space="preserve">офинансирование расходов на ремонт жилого помещения гражданам, находящимся в трудной жизненной ситуации,</w:t>
            </w:r>
            <w:r>
              <w:rPr>
                <w:rFonts w:ascii="Times New Roman" w:hAnsi="Times New Roman" w:cs="Times New Roman"/>
              </w:rPr>
              <w:t xml:space="preserve">  в соответствии с Порядком, утвержденным постановлением Правительства Нижегородской области от 23 марта 2007 года №86 «Об утверждении порядка предоставления материальной помощи гражданам, находящимся в трудной жизненной ситуации, в виде денежных средств»;</w:t>
            </w:r>
            <w:r/>
          </w:p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- предоставление жилых помещений детям-сиротам и детям, оставшимся без попечения родителей, лицам из их числа (далее –дети сироты) по договорам найма специализированных жилых помещений.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6" w:type="dxa"/>
            <w:textDirection w:val="lrTb"/>
            <w:noWrap w:val="false"/>
          </w:tcPr>
          <w:p>
            <w:pPr>
              <w:pStyle w:val="598"/>
              <w:jc w:val="center"/>
              <w:tabs>
                <w:tab w:val="clear" w:pos="708" w:leader="none"/>
                <w:tab w:val="left" w:pos="1500" w:leader="none"/>
              </w:tabs>
              <w:rPr>
                <w:rFonts w:ascii="Times New Roman" w:hAnsi="Times New Roman" w:eastAsia="Times New Roman" w:cs="Times New Roman"/>
                <w:lang w:eastAsia="en-US" w:bidi="ar-SA"/>
              </w:rPr>
            </w:pPr>
            <w:r>
              <w:rPr>
                <w:rFonts w:ascii="Times New Roman" w:hAnsi="Times New Roman" w:eastAsia="Times New Roman" w:cs="Times New Roman"/>
                <w:lang w:eastAsia="en-US"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4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0,00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5" w:type="dxa"/>
            <w:textDirection w:val="lrTb"/>
            <w:noWrap w:val="false"/>
          </w:tcPr>
          <w:p>
            <w:pPr>
              <w:pStyle w:val="598"/>
              <w:contextualSpacing/>
              <w:jc w:val="center"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1.3.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3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Основное мероприятие 3. </w:t>
            </w:r>
            <w:r>
              <w:rPr>
                <w:rFonts w:ascii="Times New Roman" w:hAnsi="Times New Roman" w:cs="Times New Roman"/>
                <w:lang w:eastAsia="en-US"/>
              </w:rPr>
              <w:t xml:space="preserve">С</w:t>
            </w:r>
            <w:r>
              <w:rPr>
                <w:rFonts w:ascii="Times New Roman" w:hAnsi="Times New Roman" w:cs="Times New Roman"/>
              </w:rPr>
              <w:t xml:space="preserve">офинансирование расходов на ремонт жилого помещения гражданам, находящимся в трудной жизненной ситуаци</w:t>
            </w:r>
            <w:r>
              <w:rPr>
                <w:rFonts w:ascii="Times New Roman" w:hAnsi="Times New Roman" w:cs="Times New Roman"/>
              </w:rPr>
              <w:t xml:space="preserve">и,  в соответствии с Порядком, утвержденным постановлением Правительства Нижегородской области от 23 марта 2007 года №86 «Об утверждении порядка предоставления материальной помощи гражданам, находящимся в трудной жизненной ситуации, в виде денежных средств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6" w:type="dxa"/>
            <w:textDirection w:val="lrTb"/>
            <w:noWrap w:val="false"/>
          </w:tcPr>
          <w:p>
            <w:pPr>
              <w:pStyle w:val="598"/>
              <w:jc w:val="center"/>
              <w:tabs>
                <w:tab w:val="clear" w:pos="708" w:leader="none"/>
                <w:tab w:val="left" w:pos="1500" w:leader="none"/>
              </w:tabs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lang w:eastAsia="en-US" w:bidi="ar-SA"/>
              </w:rPr>
              <w:t xml:space="preserve">Улучшение жилищных условий граждан,</w:t>
            </w:r>
            <w:r>
              <w:rPr>
                <w:rFonts w:ascii="Times New Roman" w:hAnsi="Times New Roman" w:eastAsia="Calibri" w:cs="Times New Roman"/>
                <w:lang w:eastAsia="en-US"/>
              </w:rPr>
              <w:t xml:space="preserve"> получивших денежные средства на проведение ремонта жилого помещения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0,00</w:t>
            </w:r>
            <w:r/>
          </w:p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4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0,00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5" w:type="dxa"/>
            <w:textDirection w:val="lrTb"/>
            <w:noWrap w:val="false"/>
          </w:tcPr>
          <w:p>
            <w:pPr>
              <w:pStyle w:val="598"/>
              <w:contextualSpacing/>
              <w:jc w:val="center"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3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Задача 4.</w:t>
            </w:r>
            <w:r/>
          </w:p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Предоставление жилых помещений детям-сиротам и детям, оставшимся без попечения родителей, лицам из их числа (далее –дети сироты) по договорам найма специализированных жилых помещений.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6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zh-CN"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4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5" w:type="dxa"/>
            <w:textDirection w:val="lrTb"/>
            <w:noWrap w:val="false"/>
          </w:tcPr>
          <w:p>
            <w:pPr>
              <w:pStyle w:val="598"/>
              <w:contextualSpacing/>
              <w:jc w:val="center"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1.4.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3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Основное мероприятие 4. </w:t>
            </w:r>
            <w:r>
              <w:rPr>
                <w:rFonts w:ascii="Times New Roman" w:hAnsi="Times New Roman" w:eastAsia="Times New Roman" w:cs="Times New Roman"/>
                <w:lang w:eastAsia="en-US"/>
              </w:rPr>
              <w:t xml:space="preserve">Предоставление жилых помещений детям-сиротам и детям, оставшимся без попечения родителей, лицам из их числа (далее –дети сироты) по договорам найма специализированных жилых помещений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6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zh-CN" w:bidi="ar-SA"/>
              </w:rPr>
              <w:t xml:space="preserve">Улучшение жилищных условий детей-сирот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8 911,8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4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0,00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5" w:type="dxa"/>
            <w:textDirection w:val="lrTb"/>
            <w:noWrap w:val="false"/>
          </w:tcPr>
          <w:p>
            <w:pPr>
              <w:pStyle w:val="598"/>
              <w:contextualSpacing/>
              <w:jc w:val="center"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3" w:type="dxa"/>
            <w:textDirection w:val="lrTb"/>
            <w:noWrap w:val="false"/>
          </w:tcPr>
          <w:p>
            <w:pPr>
              <w:pStyle w:val="598"/>
              <w:contextualSpacing/>
              <w:jc w:val="both"/>
              <w:spacing w:before="0" w:after="20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Задача 5.</w:t>
            </w:r>
            <w:r/>
          </w:p>
          <w:p>
            <w:pPr>
              <w:pStyle w:val="598"/>
              <w:contextualSpacing/>
              <w:jc w:val="both"/>
              <w:spacing w:before="0" w:after="20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Обеспечение жильем граждан, проживающих на сельских территориях по договорам найма.</w:t>
            </w:r>
            <w:r/>
          </w:p>
          <w:p>
            <w:pPr>
              <w:pStyle w:val="598"/>
              <w:contextualSpacing/>
              <w:spacing w:before="0" w:after="0"/>
              <w:widowControl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6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4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5" w:type="dxa"/>
            <w:textDirection w:val="lrTb"/>
            <w:noWrap w:val="false"/>
          </w:tcPr>
          <w:p>
            <w:pPr>
              <w:pStyle w:val="598"/>
              <w:contextualSpacing/>
              <w:jc w:val="center"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1.5.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3" w:type="dxa"/>
            <w:textDirection w:val="lrTb"/>
            <w:noWrap w:val="false"/>
          </w:tcPr>
          <w:p>
            <w:pPr>
              <w:pStyle w:val="598"/>
              <w:contextualSpacing/>
              <w:spacing w:before="0" w:after="0"/>
              <w:widowControl/>
              <w:rPr>
                <w:rFonts w:ascii="Times New Roman" w:hAnsi="Times New Roman" w:eastAsia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Основное мероприятие 5 Приобретение жилья для предоставления гражданам по договору найма в рамках ГП «Комплексное развитие сельских территорий»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6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Обеспечение жильем граждан, проживающих на сельских территориях по договорам найма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4" w:type="dxa"/>
            <w:textDirection w:val="lrTb"/>
            <w:noWrap w:val="false"/>
          </w:tcPr>
          <w:p>
            <w:pPr>
              <w:pStyle w:val="598"/>
              <w:contextualSpacing/>
              <w:spacing w:before="0" w:after="0" w:line="257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0,00</w:t>
            </w:r>
            <w:r/>
          </w:p>
        </w:tc>
      </w:tr>
    </w:tbl>
    <w:p>
      <w:pPr>
        <w:pStyle w:val="665"/>
        <w:ind w:left="3360" w:firstLine="0"/>
        <w:jc w:val="right"/>
        <w:shd w:val="clear" w:color="auto" w:fill="auto"/>
        <w:tabs>
          <w:tab w:val="clear" w:pos="708" w:leader="none"/>
          <w:tab w:val="left" w:pos="8698" w:leader="underscore"/>
          <w:tab w:val="left" w:pos="9883" w:leader="underscore"/>
        </w:tabs>
      </w:pPr>
      <w:r/>
      <w:r/>
    </w:p>
    <w:p>
      <w:pPr>
        <w:pStyle w:val="665"/>
        <w:ind w:left="3360" w:firstLine="0"/>
        <w:jc w:val="right"/>
        <w:shd w:val="clear" w:color="auto" w:fill="auto"/>
        <w:tabs>
          <w:tab w:val="clear" w:pos="708" w:leader="none"/>
          <w:tab w:val="left" w:pos="8698" w:leader="underscore"/>
          <w:tab w:val="left" w:pos="9883" w:leader="underscore"/>
        </w:tabs>
      </w:pPr>
      <w:r>
        <w:t xml:space="preserve">         </w:t>
      </w:r>
      <w:r>
        <w:t xml:space="preserve">»</w:t>
      </w:r>
      <w:r/>
    </w:p>
    <w:p>
      <w:pPr>
        <w:pStyle w:val="665"/>
        <w:ind w:left="3360" w:firstLine="0"/>
        <w:jc w:val="right"/>
        <w:shd w:val="clear" w:color="auto" w:fill="auto"/>
        <w:tabs>
          <w:tab w:val="clear" w:pos="708" w:leader="none"/>
          <w:tab w:val="left" w:pos="8698" w:leader="underscore"/>
          <w:tab w:val="left" w:pos="9883" w:leader="underscore"/>
        </w:tabs>
      </w:pPr>
      <w:r/>
      <w:r/>
    </w:p>
    <w:p>
      <w:pPr>
        <w:pStyle w:val="665"/>
        <w:ind w:left="3360" w:firstLine="0"/>
        <w:jc w:val="right"/>
        <w:shd w:val="clear" w:color="auto" w:fill="auto"/>
        <w:tabs>
          <w:tab w:val="clear" w:pos="708" w:leader="none"/>
          <w:tab w:val="left" w:pos="8698" w:leader="underscore"/>
          <w:tab w:val="left" w:pos="9883" w:leader="underscore"/>
        </w:tabs>
      </w:pPr>
      <w:r/>
      <w:r/>
    </w:p>
    <w:p>
      <w:pPr>
        <w:pStyle w:val="665"/>
        <w:ind w:left="3360" w:firstLine="0"/>
        <w:jc w:val="right"/>
        <w:shd w:val="clear" w:color="auto" w:fill="auto"/>
        <w:tabs>
          <w:tab w:val="clear" w:pos="708" w:leader="none"/>
          <w:tab w:val="left" w:pos="8698" w:leader="underscore"/>
          <w:tab w:val="left" w:pos="9883" w:leader="underscore"/>
        </w:tabs>
      </w:pPr>
      <w:r/>
      <w:r/>
    </w:p>
    <w:p>
      <w:pPr>
        <w:pStyle w:val="665"/>
        <w:ind w:left="3360" w:firstLine="0"/>
        <w:jc w:val="right"/>
        <w:spacing w:before="0" w:after="0"/>
        <w:shd w:val="clear" w:color="auto" w:fill="auto"/>
        <w:tabs>
          <w:tab w:val="clear" w:pos="708" w:leader="none"/>
          <w:tab w:val="left" w:pos="8698" w:leader="underscore"/>
          <w:tab w:val="left" w:pos="9883" w:leader="underscore"/>
        </w:tabs>
        <w:sectPr>
          <w:footnotePr/>
          <w:endnotePr/>
          <w:type w:val="nextPage"/>
          <w:pgSz w:w="16838" w:h="11906" w:orient="landscape"/>
          <w:pgMar w:top="567" w:right="1134" w:bottom="1134" w:left="1134" w:header="0" w:footer="0" w:gutter="0"/>
          <w:cols w:num="1" w:sep="0" w:space="1701" w:equalWidth="1"/>
          <w:docGrid w:linePitch="360"/>
        </w:sectPr>
      </w:pPr>
      <w:r/>
      <w:r/>
    </w:p>
    <w:p>
      <w:pPr>
        <w:pStyle w:val="598"/>
        <w:ind w:firstLine="540"/>
        <w:jc w:val="both"/>
        <w:spacing w:line="276" w:lineRule="auto"/>
        <w:tabs>
          <w:tab w:val="left" w:pos="510" w:leader="none"/>
          <w:tab w:val="clear" w:pos="708" w:leader="none"/>
        </w:tabs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eastAsia="SimSun" w:cs="Times New Roman"/>
          <w:color w:val="auto"/>
          <w:sz w:val="28"/>
          <w:szCs w:val="28"/>
          <w:lang w:eastAsia="zh-CN" w:bidi="ar-SA"/>
        </w:rPr>
        <w:t xml:space="preserve">2. Постановление администрации Ардатовского муниципального округа Нижегородской области от 14.01.2026 № 12 «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  <w:t xml:space="preserve">О внесении изменений в постановление администрации Ардатовского муниципального округа Нижегородской области  от 06.02.2023 г № 88» отменить.</w:t>
      </w:r>
      <w:r/>
    </w:p>
    <w:p>
      <w:pPr>
        <w:pStyle w:val="598"/>
        <w:jc w:val="both"/>
        <w:tabs>
          <w:tab w:val="left" w:pos="630" w:leader="none"/>
          <w:tab w:val="clear" w:pos="708" w:leader="none"/>
        </w:tabs>
        <w:rPr>
          <w:rFonts w:ascii="Times New Roman" w:hAnsi="Times New Roman" w:eastAsia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  <w:t xml:space="preserve">      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  <w:t xml:space="preserve">3. Отделу организационно-кадровой работы администрации Ардатовского муниципального округа Нижегородской области обеспечить:</w:t>
      </w:r>
      <w:r/>
    </w:p>
    <w:p>
      <w:pPr>
        <w:pStyle w:val="598"/>
        <w:jc w:val="both"/>
        <w:spacing w:line="276" w:lineRule="auto"/>
        <w:tabs>
          <w:tab w:val="left" w:pos="510" w:leader="none"/>
          <w:tab w:val="clear" w:pos="708" w:leader="none"/>
        </w:tabs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  <w:t xml:space="preserve">   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  <w:t xml:space="preserve">3.1. официальное опубликование настоящего постановления в газете «Наша жизнь»;</w:t>
      </w:r>
      <w:r/>
    </w:p>
    <w:p>
      <w:pPr>
        <w:pStyle w:val="598"/>
        <w:jc w:val="both"/>
        <w:spacing w:line="276" w:lineRule="auto"/>
        <w:tabs>
          <w:tab w:val="clear" w:pos="708" w:leader="none"/>
          <w:tab w:val="left" w:pos="795" w:leader="none"/>
        </w:tabs>
        <w:rPr>
          <w:rFonts w:ascii="Times New Roman" w:hAnsi="Times New Roman" w:eastAsia="Calibri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  <w:t xml:space="preserve">      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  <w:t xml:space="preserve">3.2.</w:t>
      </w:r>
      <w:r>
        <w:rPr>
          <w:rFonts w:ascii="Times New Roman" w:hAnsi="Times New Roman" w:eastAsia="Calibri" w:cs="Times New Roman"/>
          <w:color w:val="auto"/>
          <w:sz w:val="28"/>
          <w:szCs w:val="28"/>
          <w:lang w:eastAsia="en-US" w:bidi="ar-SA"/>
        </w:rPr>
        <w:t xml:space="preserve">обнародование настоящего постановления путем размещения на информационных стендах, расположенных: </w:t>
      </w:r>
      <w:r/>
    </w:p>
    <w:p>
      <w:pPr>
        <w:pStyle w:val="598"/>
        <w:ind w:firstLine="540"/>
        <w:jc w:val="both"/>
        <w:spacing w:line="276" w:lineRule="auto"/>
        <w:rPr>
          <w:rFonts w:ascii="Times New Roman" w:hAnsi="Times New Roman" w:eastAsia="Calibri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hAnsi="Times New Roman" w:eastAsia="Calibri" w:cs="Times New Roman"/>
          <w:color w:val="auto"/>
          <w:sz w:val="28"/>
          <w:szCs w:val="28"/>
          <w:lang w:eastAsia="en-US" w:bidi="ar-SA"/>
        </w:rPr>
        <w:t xml:space="preserve">- в помещении администрации Ардатовского муниципального округа, расположенного по адресу: Нижегородская область, м.о. Ардатовский, р.п. Ардатов, ул. Ленина, д.28; </w:t>
      </w:r>
      <w:r/>
    </w:p>
    <w:p>
      <w:pPr>
        <w:pStyle w:val="598"/>
        <w:ind w:firstLine="540"/>
        <w:jc w:val="both"/>
        <w:spacing w:line="276" w:lineRule="auto"/>
        <w:rPr>
          <w:rFonts w:ascii="Times New Roman" w:hAnsi="Times New Roman" w:eastAsia="Calibri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hAnsi="Times New Roman" w:eastAsia="Calibri" w:cs="Times New Roman"/>
          <w:color w:val="auto"/>
          <w:sz w:val="28"/>
          <w:szCs w:val="28"/>
          <w:lang w:eastAsia="en-US" w:bidi="ar-SA"/>
        </w:rPr>
        <w:t xml:space="preserve">-в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м.о. Ардатовский, р.п. Ардатов, ул. Ленина, д. 35;</w:t>
      </w:r>
      <w:r/>
    </w:p>
    <w:p>
      <w:pPr>
        <w:pStyle w:val="598"/>
        <w:ind w:firstLine="540"/>
        <w:jc w:val="both"/>
        <w:spacing w:line="276" w:lineRule="auto"/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eastAsia="Calibri" w:cs="Times New Roman"/>
          <w:color w:val="auto"/>
          <w:sz w:val="28"/>
          <w:szCs w:val="28"/>
          <w:lang w:eastAsia="en-US" w:bidi="ar-SA"/>
        </w:rPr>
        <w:t xml:space="preserve">- в помещениях, занимаемых территориальными отделами администрации Ардатовского муниципального округа.</w:t>
      </w:r>
      <w:r/>
    </w:p>
    <w:p>
      <w:pPr>
        <w:pStyle w:val="598"/>
        <w:jc w:val="both"/>
        <w:spacing w:line="276" w:lineRule="auto"/>
        <w:tabs>
          <w:tab w:val="left" w:pos="510" w:leader="none"/>
          <w:tab w:val="clear" w:pos="708" w:leader="none"/>
        </w:tabs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  <w:t xml:space="preserve">      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  <w:t xml:space="preserve">3.3. размещение настоящего постановления на официальном сайте администрации Ардатовского муниципального округа в информационно-коммуникационной сети интернет по адресу: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en-US" w:bidi="ar-SA"/>
        </w:rPr>
        <w:t xml:space="preserve">https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  <w:t xml:space="preserve">://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en-US" w:bidi="ar-SA"/>
        </w:rPr>
        <w:t xml:space="preserve">ardatov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  <w:t xml:space="preserve">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en-US" w:bidi="ar-SA"/>
        </w:rPr>
        <w:t xml:space="preserve">nobl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  <w:t xml:space="preserve">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en-US" w:bidi="ar-SA"/>
        </w:rPr>
        <w:t xml:space="preserve">ru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  <w:t xml:space="preserve">.</w:t>
      </w:r>
      <w:r/>
    </w:p>
    <w:p>
      <w:pPr>
        <w:pStyle w:val="598"/>
        <w:jc w:val="both"/>
        <w:spacing w:line="23" w:lineRule="atLeast"/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  <w:t xml:space="preserve">      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  <w:t xml:space="preserve">4. Контроль за исполнением настоящего постановления возложить на заместителя главы администрации Ардатовского муниципального округа Нижегородской области, начальника управления финансов.</w:t>
      </w:r>
      <w:r/>
    </w:p>
    <w:p>
      <w:pPr>
        <w:pStyle w:val="598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r>
      <w:r/>
    </w:p>
    <w:p>
      <w:pPr>
        <w:pStyle w:val="598"/>
        <w:jc w:val="both"/>
        <w:spacing w:line="23" w:lineRule="atLeast"/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r>
      <w:r/>
    </w:p>
    <w:p>
      <w:pPr>
        <w:pStyle w:val="598"/>
        <w:jc w:val="both"/>
        <w:spacing w:line="23" w:lineRule="atLeast"/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r>
      <w:r/>
    </w:p>
    <w:p>
      <w:pPr>
        <w:pStyle w:val="598"/>
        <w:jc w:val="both"/>
        <w:spacing w:line="23" w:lineRule="atLeast"/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r>
      <w:r/>
    </w:p>
    <w:p>
      <w:pPr>
        <w:pStyle w:val="598"/>
        <w:contextualSpacing/>
        <w:jc w:val="both"/>
        <w:spacing w:before="0" w:after="0" w:line="360" w:lineRule="auto"/>
        <w:widowControl/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  <w:t xml:space="preserve">Врип главы местного самоуправления                                                       С.В.Будашова  </w:t>
      </w:r>
      <w:r/>
    </w:p>
    <w:p>
      <w:pPr>
        <w:pStyle w:val="665"/>
        <w:ind w:left="3360" w:firstLine="0"/>
        <w:jc w:val="right"/>
        <w:shd w:val="clear" w:color="auto" w:fill="auto"/>
        <w:tabs>
          <w:tab w:val="clear" w:pos="708" w:leader="none"/>
          <w:tab w:val="left" w:pos="8698" w:leader="underscore"/>
          <w:tab w:val="left" w:pos="9883" w:leader="underscore"/>
        </w:tabs>
      </w:pPr>
      <w:r/>
      <w:r/>
    </w:p>
    <w:p>
      <w:pPr>
        <w:pStyle w:val="665"/>
        <w:ind w:left="3360" w:firstLine="0"/>
        <w:jc w:val="right"/>
        <w:shd w:val="clear" w:color="auto" w:fill="auto"/>
        <w:tabs>
          <w:tab w:val="clear" w:pos="708" w:leader="none"/>
          <w:tab w:val="left" w:pos="8698" w:leader="underscore"/>
          <w:tab w:val="left" w:pos="9883" w:leader="underscore"/>
        </w:tabs>
      </w:pPr>
      <w:r/>
      <w:r/>
    </w:p>
    <w:p>
      <w:pPr>
        <w:pStyle w:val="665"/>
        <w:ind w:left="3360" w:firstLine="0"/>
        <w:jc w:val="right"/>
        <w:shd w:val="clear" w:color="auto" w:fill="auto"/>
        <w:tabs>
          <w:tab w:val="clear" w:pos="708" w:leader="none"/>
          <w:tab w:val="left" w:pos="8698" w:leader="underscore"/>
          <w:tab w:val="left" w:pos="9883" w:leader="underscore"/>
        </w:tabs>
      </w:pPr>
      <w:r/>
      <w:r/>
    </w:p>
    <w:p>
      <w:pPr>
        <w:pStyle w:val="665"/>
        <w:ind w:left="3360" w:firstLine="0"/>
        <w:jc w:val="right"/>
        <w:shd w:val="clear" w:color="auto" w:fill="auto"/>
        <w:tabs>
          <w:tab w:val="clear" w:pos="708" w:leader="none"/>
          <w:tab w:val="left" w:pos="8698" w:leader="underscore"/>
          <w:tab w:val="left" w:pos="9883" w:leader="underscore"/>
        </w:tabs>
      </w:pPr>
      <w:r/>
      <w:r/>
    </w:p>
    <w:p>
      <w:pPr>
        <w:pStyle w:val="665"/>
        <w:ind w:left="3360" w:firstLine="0"/>
        <w:jc w:val="right"/>
        <w:shd w:val="clear" w:color="auto" w:fill="auto"/>
        <w:tabs>
          <w:tab w:val="clear" w:pos="708" w:leader="none"/>
          <w:tab w:val="left" w:pos="8698" w:leader="underscore"/>
          <w:tab w:val="left" w:pos="9883" w:leader="underscore"/>
        </w:tabs>
      </w:pPr>
      <w:r/>
      <w:r/>
    </w:p>
    <w:p>
      <w:pPr>
        <w:pStyle w:val="665"/>
        <w:ind w:left="3360" w:firstLine="0"/>
        <w:jc w:val="right"/>
        <w:shd w:val="clear" w:color="auto" w:fill="auto"/>
        <w:tabs>
          <w:tab w:val="clear" w:pos="708" w:leader="none"/>
          <w:tab w:val="left" w:pos="8698" w:leader="underscore"/>
          <w:tab w:val="left" w:pos="9883" w:leader="underscore"/>
        </w:tabs>
      </w:pPr>
      <w:r/>
      <w:r/>
    </w:p>
    <w:p>
      <w:pPr>
        <w:pStyle w:val="665"/>
        <w:ind w:left="3360" w:firstLine="0"/>
        <w:jc w:val="right"/>
        <w:shd w:val="clear" w:color="auto" w:fill="auto"/>
        <w:tabs>
          <w:tab w:val="clear" w:pos="708" w:leader="none"/>
          <w:tab w:val="left" w:pos="8698" w:leader="underscore"/>
          <w:tab w:val="left" w:pos="9883" w:leader="underscore"/>
        </w:tabs>
      </w:pPr>
      <w:r/>
      <w:r/>
    </w:p>
    <w:p>
      <w:pPr>
        <w:pStyle w:val="665"/>
        <w:ind w:left="3360" w:firstLine="0"/>
        <w:jc w:val="right"/>
        <w:shd w:val="clear" w:color="auto" w:fill="auto"/>
        <w:tabs>
          <w:tab w:val="clear" w:pos="708" w:leader="none"/>
          <w:tab w:val="left" w:pos="8698" w:leader="underscore"/>
          <w:tab w:val="left" w:pos="9883" w:leader="underscore"/>
        </w:tabs>
      </w:pPr>
      <w:r/>
      <w:r/>
    </w:p>
    <w:p>
      <w:pPr>
        <w:pStyle w:val="665"/>
        <w:ind w:left="3360" w:firstLine="0"/>
        <w:jc w:val="right"/>
        <w:shd w:val="clear" w:color="auto" w:fill="auto"/>
        <w:tabs>
          <w:tab w:val="clear" w:pos="708" w:leader="none"/>
          <w:tab w:val="left" w:pos="8698" w:leader="underscore"/>
          <w:tab w:val="left" w:pos="9883" w:leader="underscore"/>
        </w:tabs>
      </w:pPr>
      <w:r/>
      <w:r/>
    </w:p>
    <w:p>
      <w:pPr>
        <w:pStyle w:val="665"/>
        <w:ind w:left="3360" w:firstLine="0"/>
        <w:jc w:val="right"/>
        <w:shd w:val="clear" w:color="auto" w:fill="auto"/>
        <w:tabs>
          <w:tab w:val="clear" w:pos="708" w:leader="none"/>
          <w:tab w:val="left" w:pos="8698" w:leader="underscore"/>
          <w:tab w:val="left" w:pos="9883" w:leader="underscore"/>
        </w:tabs>
      </w:pPr>
      <w:r/>
      <w:r/>
    </w:p>
    <w:p>
      <w:pPr>
        <w:pStyle w:val="665"/>
        <w:ind w:left="3360" w:firstLine="0"/>
        <w:jc w:val="right"/>
        <w:shd w:val="clear" w:color="auto" w:fill="auto"/>
        <w:tabs>
          <w:tab w:val="clear" w:pos="708" w:leader="none"/>
          <w:tab w:val="left" w:pos="8698" w:leader="underscore"/>
          <w:tab w:val="left" w:pos="9883" w:leader="underscore"/>
        </w:tabs>
      </w:pPr>
      <w:r/>
      <w:r/>
    </w:p>
    <w:p>
      <w:pPr>
        <w:pStyle w:val="665"/>
        <w:ind w:left="3360" w:firstLine="0"/>
        <w:jc w:val="right"/>
        <w:shd w:val="clear" w:color="auto" w:fill="auto"/>
        <w:tabs>
          <w:tab w:val="clear" w:pos="708" w:leader="none"/>
          <w:tab w:val="left" w:pos="8698" w:leader="underscore"/>
          <w:tab w:val="left" w:pos="9883" w:leader="underscore"/>
        </w:tabs>
      </w:pPr>
      <w:r/>
      <w:r/>
    </w:p>
    <w:p>
      <w:pPr>
        <w:pStyle w:val="665"/>
        <w:ind w:left="3360" w:firstLine="0"/>
        <w:jc w:val="right"/>
        <w:shd w:val="clear" w:color="auto" w:fill="auto"/>
        <w:tabs>
          <w:tab w:val="clear" w:pos="708" w:leader="none"/>
          <w:tab w:val="left" w:pos="8698" w:leader="underscore"/>
          <w:tab w:val="left" w:pos="9883" w:leader="underscore"/>
        </w:tabs>
      </w:pPr>
      <w:r/>
      <w:r/>
    </w:p>
    <w:tbl>
      <w:tblPr>
        <w:tblStyle w:val="720"/>
        <w:tblW w:w="9855" w:type="dxa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070"/>
        <w:gridCol w:w="4785"/>
      </w:tblGrid>
      <w:tr>
        <w:trPr/>
        <w:tc>
          <w:tcPr>
            <w:tcW w:w="5070" w:type="dxa"/>
            <w:textDirection w:val="lrTb"/>
            <w:noWrap w:val="false"/>
          </w:tcPr>
          <w:p>
            <w:pPr>
              <w:pStyle w:val="598"/>
              <w:jc w:val="both"/>
              <w:spacing w:before="0" w:after="0"/>
              <w:tabs>
                <w:tab w:val="clear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6"/>
                <w:szCs w:val="26"/>
                <w:lang w:val="ru-RU" w:eastAsia="ru-RU" w:bidi="ar-SA"/>
              </w:rPr>
              <w:t xml:space="preserve">СОГЛАСОВАНО:</w:t>
            </w:r>
            <w:r/>
          </w:p>
          <w:p>
            <w:pPr>
              <w:pStyle w:val="598"/>
              <w:jc w:val="both"/>
              <w:spacing w:before="0" w:after="0"/>
              <w:tabs>
                <w:tab w:val="clear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</w:r>
            <w:r/>
          </w:p>
          <w:p>
            <w:pPr>
              <w:pStyle w:val="598"/>
              <w:jc w:val="both"/>
              <w:spacing w:before="0" w:after="0"/>
              <w:tabs>
                <w:tab w:val="clear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</w:r>
            <w:r/>
          </w:p>
        </w:tc>
        <w:tc>
          <w:tcPr>
            <w:tcW w:w="4785" w:type="dxa"/>
            <w:textDirection w:val="lrTb"/>
            <w:noWrap w:val="false"/>
          </w:tcPr>
          <w:p>
            <w:pPr>
              <w:pStyle w:val="598"/>
              <w:jc w:val="both"/>
              <w:spacing w:before="0" w:after="0"/>
              <w:tabs>
                <w:tab w:val="clear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6"/>
                <w:szCs w:val="26"/>
                <w:lang w:val="ru-RU" w:eastAsia="ru-RU" w:bidi="ar-SA"/>
              </w:rPr>
              <w:t xml:space="preserve">ИСПОЛНИТЕЛЬ:</w:t>
            </w:r>
            <w:r/>
          </w:p>
          <w:p>
            <w:pPr>
              <w:pStyle w:val="598"/>
              <w:jc w:val="both"/>
              <w:spacing w:before="0" w:after="0"/>
              <w:tabs>
                <w:tab w:val="clear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</w:r>
            <w:r/>
          </w:p>
          <w:p>
            <w:pPr>
              <w:pStyle w:val="598"/>
              <w:jc w:val="both"/>
              <w:spacing w:before="0" w:after="0"/>
              <w:tabs>
                <w:tab w:val="clear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</w:r>
            <w:r/>
          </w:p>
        </w:tc>
      </w:tr>
      <w:tr>
        <w:trPr/>
        <w:tc>
          <w:tcPr>
            <w:tcW w:w="5070" w:type="dxa"/>
            <w:textDirection w:val="lrTb"/>
            <w:noWrap w:val="false"/>
          </w:tcPr>
          <w:p>
            <w:pPr>
              <w:pStyle w:val="598"/>
              <w:jc w:val="both"/>
              <w:spacing w:before="0" w:after="0"/>
              <w:tabs>
                <w:tab w:val="clear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6"/>
                <w:szCs w:val="26"/>
                <w:lang w:val="ru-RU" w:eastAsia="ru-RU" w:bidi="ar-SA"/>
              </w:rPr>
              <w:t xml:space="preserve">Заместитель главы, начальник управления финансовадминистрации Ардатовского муниципального округа Нижегородской области</w:t>
            </w:r>
            <w:r/>
          </w:p>
          <w:p>
            <w:pPr>
              <w:pStyle w:val="598"/>
              <w:jc w:val="both"/>
              <w:spacing w:before="0" w:after="0"/>
              <w:tabs>
                <w:tab w:val="clear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6"/>
                <w:szCs w:val="26"/>
                <w:lang w:val="ru-RU" w:eastAsia="ru-RU" w:bidi="ar-SA"/>
              </w:rPr>
              <w:t xml:space="preserve">___________________М.В. Чусова</w:t>
            </w:r>
            <w:r/>
          </w:p>
          <w:p>
            <w:pPr>
              <w:pStyle w:val="598"/>
              <w:jc w:val="both"/>
              <w:spacing w:before="0" w:after="0"/>
              <w:tabs>
                <w:tab w:val="clear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6"/>
                <w:szCs w:val="26"/>
                <w:lang w:val="ru-RU" w:eastAsia="ru-RU" w:bidi="ar-SA"/>
              </w:rPr>
              <w:t xml:space="preserve">«___»_______________ 2026 года</w:t>
            </w:r>
            <w:r/>
          </w:p>
          <w:p>
            <w:pPr>
              <w:pStyle w:val="598"/>
              <w:jc w:val="both"/>
              <w:spacing w:before="0" w:after="0"/>
              <w:tabs>
                <w:tab w:val="clear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</w:r>
            <w:r/>
          </w:p>
          <w:p>
            <w:pPr>
              <w:pStyle w:val="598"/>
              <w:jc w:val="both"/>
              <w:spacing w:before="0" w:after="0"/>
              <w:tabs>
                <w:tab w:val="clear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</w:r>
            <w:r/>
          </w:p>
        </w:tc>
        <w:tc>
          <w:tcPr>
            <w:tcW w:w="4785" w:type="dxa"/>
            <w:textDirection w:val="lrTb"/>
            <w:noWrap w:val="false"/>
          </w:tcPr>
          <w:p>
            <w:pPr>
              <w:pStyle w:val="598"/>
              <w:jc w:val="both"/>
              <w:spacing w:before="0" w:after="0"/>
              <w:tabs>
                <w:tab w:val="clear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6"/>
                <w:szCs w:val="26"/>
                <w:lang w:val="ru-RU" w:eastAsia="ru-RU" w:bidi="ar-SA"/>
              </w:rPr>
              <w:t xml:space="preserve">Заместитель начальника отдела имущественных и земельных отношений администрации Ардатовского муниципального округа Нижегородской области</w:t>
            </w:r>
            <w:r/>
          </w:p>
          <w:p>
            <w:pPr>
              <w:pStyle w:val="598"/>
              <w:jc w:val="both"/>
              <w:spacing w:before="0" w:after="0"/>
              <w:tabs>
                <w:tab w:val="clear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6"/>
                <w:szCs w:val="26"/>
                <w:lang w:val="ru-RU" w:eastAsia="ru-RU" w:bidi="ar-SA"/>
              </w:rPr>
              <w:t xml:space="preserve">____________________О.В.Баркина</w:t>
            </w:r>
            <w:r/>
          </w:p>
          <w:p>
            <w:pPr>
              <w:pStyle w:val="598"/>
              <w:jc w:val="both"/>
              <w:spacing w:before="0" w:after="0"/>
              <w:tabs>
                <w:tab w:val="clear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6"/>
                <w:szCs w:val="26"/>
                <w:lang w:val="ru-RU" w:eastAsia="ru-RU" w:bidi="ar-SA"/>
              </w:rPr>
              <w:t xml:space="preserve">«___»______________2026 года</w:t>
            </w:r>
            <w:r/>
          </w:p>
          <w:p>
            <w:pPr>
              <w:pStyle w:val="598"/>
              <w:jc w:val="both"/>
              <w:spacing w:before="0" w:after="0"/>
              <w:tabs>
                <w:tab w:val="clear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</w:r>
            <w:r/>
          </w:p>
        </w:tc>
      </w:tr>
      <w:tr>
        <w:trPr/>
        <w:tc>
          <w:tcPr>
            <w:tcW w:w="5070" w:type="dxa"/>
            <w:textDirection w:val="lrTb"/>
            <w:noWrap w:val="false"/>
          </w:tcPr>
          <w:p>
            <w:pPr>
              <w:pStyle w:val="598"/>
              <w:jc w:val="both"/>
              <w:spacing w:before="0" w:after="0"/>
              <w:tabs>
                <w:tab w:val="clear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</w:r>
            <w:r/>
          </w:p>
          <w:p>
            <w:pPr>
              <w:pStyle w:val="598"/>
              <w:jc w:val="both"/>
              <w:spacing w:before="0" w:after="0"/>
              <w:tabs>
                <w:tab w:val="clear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6"/>
                <w:szCs w:val="26"/>
                <w:lang w:val="ru-RU" w:eastAsia="ru-RU" w:bidi="ar-SA"/>
              </w:rPr>
              <w:t xml:space="preserve">Начальник отдела имущественных и земельных отношений администрации Ардатовского муниципального округа Нижегородской области</w:t>
            </w:r>
            <w:r/>
          </w:p>
          <w:p>
            <w:pPr>
              <w:pStyle w:val="598"/>
              <w:jc w:val="both"/>
              <w:spacing w:before="0" w:after="0"/>
              <w:tabs>
                <w:tab w:val="clear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6"/>
                <w:szCs w:val="26"/>
                <w:lang w:val="ru-RU" w:eastAsia="ru-RU" w:bidi="ar-SA"/>
              </w:rPr>
              <w:t xml:space="preserve">____________________А.А. Тарасова</w:t>
            </w:r>
            <w:r/>
          </w:p>
          <w:p>
            <w:pPr>
              <w:pStyle w:val="598"/>
              <w:jc w:val="both"/>
              <w:spacing w:before="0" w:after="0"/>
              <w:tabs>
                <w:tab w:val="clear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6"/>
                <w:szCs w:val="26"/>
                <w:lang w:val="ru-RU" w:eastAsia="ru-RU" w:bidi="ar-SA"/>
              </w:rPr>
              <w:t xml:space="preserve">«___»______________2026 года</w:t>
            </w:r>
            <w:r/>
          </w:p>
          <w:p>
            <w:pPr>
              <w:pStyle w:val="598"/>
              <w:jc w:val="both"/>
              <w:spacing w:before="0" w:after="0"/>
              <w:tabs>
                <w:tab w:val="clear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</w:r>
            <w:r/>
          </w:p>
        </w:tc>
        <w:tc>
          <w:tcPr>
            <w:tcW w:w="4785" w:type="dxa"/>
            <w:textDirection w:val="lrTb"/>
            <w:noWrap w:val="false"/>
          </w:tcPr>
          <w:p>
            <w:pPr>
              <w:pStyle w:val="598"/>
              <w:jc w:val="both"/>
              <w:spacing w:before="0" w:after="0"/>
              <w:tabs>
                <w:tab w:val="clear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</w:r>
            <w:r/>
          </w:p>
        </w:tc>
      </w:tr>
      <w:tr>
        <w:trPr/>
        <w:tc>
          <w:tcPr>
            <w:tcW w:w="5070" w:type="dxa"/>
            <w:textDirection w:val="lrTb"/>
            <w:noWrap w:val="false"/>
          </w:tcPr>
          <w:p>
            <w:pPr>
              <w:pStyle w:val="598"/>
              <w:jc w:val="both"/>
              <w:spacing w:before="0" w:after="0"/>
              <w:tabs>
                <w:tab w:val="clear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6"/>
                <w:szCs w:val="26"/>
                <w:lang w:val="ru-RU" w:eastAsia="ru-RU" w:bidi="ar-SA"/>
              </w:rPr>
              <w:t xml:space="preserve">Начальник отдела экономики администрации Ардатовского муниципального округа Нижегородской области</w:t>
            </w:r>
            <w:r/>
          </w:p>
          <w:p>
            <w:pPr>
              <w:pStyle w:val="598"/>
              <w:jc w:val="both"/>
              <w:spacing w:before="0" w:after="0"/>
              <w:tabs>
                <w:tab w:val="clear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6"/>
                <w:szCs w:val="26"/>
                <w:lang w:val="ru-RU" w:eastAsia="ru-RU" w:bidi="ar-SA"/>
              </w:rPr>
              <w:t xml:space="preserve">__________________С.Б. Корецкая</w:t>
            </w:r>
            <w:r/>
          </w:p>
          <w:p>
            <w:pPr>
              <w:pStyle w:val="598"/>
              <w:jc w:val="both"/>
              <w:spacing w:before="0" w:after="0"/>
              <w:tabs>
                <w:tab w:val="clear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6"/>
                <w:szCs w:val="26"/>
                <w:lang w:val="ru-RU" w:eastAsia="ru-RU" w:bidi="ar-SA"/>
              </w:rPr>
              <w:t xml:space="preserve">«___»_______________2026 года</w:t>
            </w:r>
            <w:r/>
          </w:p>
        </w:tc>
        <w:tc>
          <w:tcPr>
            <w:tcW w:w="4785" w:type="dxa"/>
            <w:textDirection w:val="lrTb"/>
            <w:noWrap w:val="false"/>
          </w:tcPr>
          <w:p>
            <w:pPr>
              <w:pStyle w:val="598"/>
              <w:jc w:val="both"/>
              <w:spacing w:before="0" w:after="0"/>
              <w:tabs>
                <w:tab w:val="clear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</w:r>
            <w:r/>
          </w:p>
        </w:tc>
      </w:tr>
      <w:tr>
        <w:trPr/>
        <w:tc>
          <w:tcPr>
            <w:tcW w:w="5070" w:type="dxa"/>
            <w:textDirection w:val="lrTb"/>
            <w:noWrap w:val="false"/>
          </w:tcPr>
          <w:p>
            <w:pPr>
              <w:pStyle w:val="598"/>
              <w:jc w:val="both"/>
              <w:spacing w:before="0" w:after="0"/>
              <w:tabs>
                <w:tab w:val="clear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</w:r>
            <w:r/>
          </w:p>
          <w:p>
            <w:pPr>
              <w:pStyle w:val="598"/>
              <w:jc w:val="both"/>
              <w:spacing w:before="0" w:after="0"/>
              <w:tabs>
                <w:tab w:val="clear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6"/>
                <w:szCs w:val="26"/>
                <w:lang w:val="ru-RU" w:eastAsia="ru-RU" w:bidi="ar-SA"/>
              </w:rPr>
              <w:t xml:space="preserve">Начальник сектора по правовым вопросам администрации Ардатовского муниципального округа Нижегородской области</w:t>
            </w:r>
            <w:r/>
          </w:p>
          <w:p>
            <w:pPr>
              <w:pStyle w:val="598"/>
              <w:jc w:val="both"/>
              <w:spacing w:before="0" w:after="0"/>
              <w:tabs>
                <w:tab w:val="clear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6"/>
                <w:szCs w:val="26"/>
                <w:lang w:val="ru-RU" w:eastAsia="ru-RU" w:bidi="ar-SA"/>
              </w:rPr>
              <w:t xml:space="preserve">_________________ Н.А.Заботкина</w:t>
            </w:r>
            <w:r/>
          </w:p>
          <w:p>
            <w:pPr>
              <w:pStyle w:val="598"/>
              <w:jc w:val="both"/>
              <w:spacing w:before="0" w:after="0"/>
              <w:tabs>
                <w:tab w:val="clear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6"/>
                <w:szCs w:val="26"/>
                <w:lang w:val="ru-RU" w:eastAsia="ru-RU" w:bidi="ar-SA"/>
              </w:rPr>
              <w:t xml:space="preserve">«___»_______________ 2026 года</w:t>
            </w:r>
            <w:r/>
          </w:p>
          <w:p>
            <w:pPr>
              <w:pStyle w:val="598"/>
              <w:jc w:val="both"/>
              <w:spacing w:before="0" w:after="0"/>
              <w:tabs>
                <w:tab w:val="clear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</w:r>
            <w:r/>
          </w:p>
          <w:p>
            <w:pPr>
              <w:pStyle w:val="598"/>
              <w:jc w:val="both"/>
              <w:spacing w:before="0" w:after="0"/>
              <w:tabs>
                <w:tab w:val="clear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</w:r>
            <w:r/>
          </w:p>
          <w:p>
            <w:pPr>
              <w:pStyle w:val="598"/>
              <w:jc w:val="both"/>
              <w:spacing w:before="0" w:after="0"/>
              <w:tabs>
                <w:tab w:val="clear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</w:r>
            <w:r/>
          </w:p>
        </w:tc>
        <w:tc>
          <w:tcPr>
            <w:tcW w:w="4785" w:type="dxa"/>
            <w:textDirection w:val="lrTb"/>
            <w:noWrap w:val="false"/>
          </w:tcPr>
          <w:p>
            <w:pPr>
              <w:pStyle w:val="598"/>
              <w:jc w:val="both"/>
              <w:spacing w:before="0" w:after="0"/>
              <w:tabs>
                <w:tab w:val="clear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</w:r>
            <w:r/>
          </w:p>
        </w:tc>
      </w:tr>
    </w:tbl>
    <w:p>
      <w:pPr>
        <w:pStyle w:val="665"/>
        <w:ind w:left="3360" w:firstLine="0"/>
        <w:jc w:val="right"/>
        <w:shd w:val="clear" w:color="auto" w:fill="auto"/>
        <w:tabs>
          <w:tab w:val="clear" w:pos="708" w:leader="none"/>
          <w:tab w:val="left" w:pos="8698" w:leader="underscore"/>
          <w:tab w:val="left" w:pos="9883" w:leader="underscore"/>
        </w:tabs>
      </w:pPr>
      <w:r/>
      <w:r/>
    </w:p>
    <w:p>
      <w:pPr>
        <w:pStyle w:val="665"/>
        <w:ind w:left="3360" w:firstLine="0"/>
        <w:jc w:val="right"/>
        <w:shd w:val="clear" w:color="auto" w:fill="auto"/>
        <w:tabs>
          <w:tab w:val="clear" w:pos="708" w:leader="none"/>
          <w:tab w:val="left" w:pos="8698" w:leader="underscore"/>
          <w:tab w:val="left" w:pos="9883" w:leader="underscore"/>
        </w:tabs>
      </w:pPr>
      <w:r/>
      <w:r/>
    </w:p>
    <w:p>
      <w:pPr>
        <w:pStyle w:val="665"/>
        <w:ind w:left="3360" w:firstLine="0"/>
        <w:jc w:val="right"/>
        <w:shd w:val="clear" w:color="auto" w:fill="auto"/>
        <w:tabs>
          <w:tab w:val="clear" w:pos="708" w:leader="none"/>
          <w:tab w:val="left" w:pos="8698" w:leader="underscore"/>
          <w:tab w:val="left" w:pos="9883" w:leader="underscore"/>
        </w:tabs>
      </w:pPr>
      <w:r/>
      <w:r/>
    </w:p>
    <w:p>
      <w:pPr>
        <w:pStyle w:val="665"/>
        <w:ind w:left="3360" w:firstLine="0"/>
        <w:jc w:val="right"/>
        <w:shd w:val="clear" w:color="auto" w:fill="auto"/>
        <w:tabs>
          <w:tab w:val="clear" w:pos="708" w:leader="none"/>
          <w:tab w:val="left" w:pos="8698" w:leader="underscore"/>
          <w:tab w:val="left" w:pos="9883" w:leader="underscore"/>
        </w:tabs>
      </w:pPr>
      <w:r/>
      <w:r/>
    </w:p>
    <w:p>
      <w:pPr>
        <w:pStyle w:val="665"/>
        <w:ind w:left="3360" w:firstLine="0"/>
        <w:jc w:val="right"/>
        <w:shd w:val="clear" w:color="auto" w:fill="auto"/>
        <w:tabs>
          <w:tab w:val="clear" w:pos="708" w:leader="none"/>
          <w:tab w:val="left" w:pos="8698" w:leader="underscore"/>
          <w:tab w:val="left" w:pos="9883" w:leader="underscore"/>
        </w:tabs>
      </w:pPr>
      <w:r/>
      <w:r/>
    </w:p>
    <w:p>
      <w:pPr>
        <w:pStyle w:val="665"/>
        <w:ind w:left="3360" w:firstLine="0"/>
        <w:jc w:val="right"/>
        <w:shd w:val="clear" w:color="auto" w:fill="auto"/>
        <w:tabs>
          <w:tab w:val="clear" w:pos="708" w:leader="none"/>
          <w:tab w:val="left" w:pos="8698" w:leader="underscore"/>
          <w:tab w:val="left" w:pos="9883" w:leader="underscore"/>
        </w:tabs>
      </w:pPr>
      <w:r/>
      <w:r/>
    </w:p>
    <w:p>
      <w:pPr>
        <w:pStyle w:val="665"/>
        <w:ind w:left="3360" w:firstLine="0"/>
        <w:jc w:val="right"/>
        <w:shd w:val="clear" w:color="auto" w:fill="auto"/>
        <w:tabs>
          <w:tab w:val="clear" w:pos="708" w:leader="none"/>
          <w:tab w:val="left" w:pos="8698" w:leader="underscore"/>
          <w:tab w:val="left" w:pos="9883" w:leader="underscore"/>
        </w:tabs>
      </w:pPr>
      <w:r/>
      <w:r/>
    </w:p>
    <w:sectPr>
      <w:footnotePr/>
      <w:endnotePr/>
      <w:type w:val="nextPage"/>
      <w:pgSz w:w="11906" w:h="16838" w:orient="portrait"/>
      <w:pgMar w:top="1134" w:right="567" w:bottom="1134" w:left="1134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yriad Pro">
    <w:panose1 w:val="05050102010205020202"/>
  </w:font>
  <w:font w:name="Segoe UI">
    <w:panose1 w:val="020B0502040204020203"/>
  </w:font>
  <w:font w:name="Liberation Serif;Times New Roma">
    <w:panose1 w:val="02020603050405020304"/>
  </w:font>
  <w:font w:name="Calibri">
    <w:panose1 w:val="020F0502020204030204"/>
  </w:font>
  <w:font w:name="Liberation Sans">
    <w:panose1 w:val="020B0604020202020204"/>
  </w:font>
  <w:font w:name="Tahoma">
    <w:panose1 w:val="020B0604030504040204"/>
  </w:font>
  <w:font w:name="SimSun">
    <w:panose1 w:val="02010600030101010101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ourier New">
    <w:panose1 w:val="020703090202050204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ourier New" w:hAnsi="Courier New" w:eastAsia="Courier New" w:cs="Courier New"/>
        <w:sz w:val="24"/>
        <w:szCs w:val="24"/>
        <w:lang w:val="ru-RU" w:eastAsia="ru-RU" w:bidi="ru-RU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11">
    <w:name w:val="No List"/>
    <w:uiPriority w:val="99"/>
    <w:semiHidden/>
    <w:unhideWhenUsed/>
  </w:style>
  <w:style w:type="character" w:styleId="19">
    <w:name w:val="Heading 4 Char"/>
    <w:basedOn w:val="608"/>
    <w:link w:val="602"/>
    <w:uiPriority w:val="9"/>
    <w:rPr>
      <w:rFonts w:ascii="Arial" w:hAnsi="Arial" w:eastAsia="Arial" w:cs="Arial"/>
      <w:b/>
      <w:bCs/>
      <w:sz w:val="26"/>
      <w:szCs w:val="26"/>
    </w:rPr>
  </w:style>
  <w:style w:type="character" w:styleId="21">
    <w:name w:val="Heading 5 Char"/>
    <w:basedOn w:val="608"/>
    <w:link w:val="603"/>
    <w:uiPriority w:val="9"/>
    <w:rPr>
      <w:rFonts w:ascii="Arial" w:hAnsi="Arial" w:eastAsia="Arial" w:cs="Arial"/>
      <w:b/>
      <w:bCs/>
      <w:sz w:val="24"/>
      <w:szCs w:val="24"/>
    </w:rPr>
  </w:style>
  <w:style w:type="character" w:styleId="23">
    <w:name w:val="Heading 6 Char"/>
    <w:basedOn w:val="608"/>
    <w:link w:val="604"/>
    <w:uiPriority w:val="9"/>
    <w:rPr>
      <w:rFonts w:ascii="Arial" w:hAnsi="Arial" w:eastAsia="Arial" w:cs="Arial"/>
      <w:b/>
      <w:bCs/>
      <w:sz w:val="22"/>
      <w:szCs w:val="22"/>
    </w:rPr>
  </w:style>
  <w:style w:type="character" w:styleId="25">
    <w:name w:val="Heading 7 Char"/>
    <w:basedOn w:val="608"/>
    <w:link w:val="60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7">
    <w:name w:val="Heading 8 Char"/>
    <w:basedOn w:val="608"/>
    <w:link w:val="606"/>
    <w:uiPriority w:val="9"/>
    <w:rPr>
      <w:rFonts w:ascii="Arial" w:hAnsi="Arial" w:eastAsia="Arial" w:cs="Arial"/>
      <w:i/>
      <w:iCs/>
      <w:sz w:val="22"/>
      <w:szCs w:val="22"/>
    </w:rPr>
  </w:style>
  <w:style w:type="character" w:styleId="29">
    <w:name w:val="Heading 9 Char"/>
    <w:basedOn w:val="608"/>
    <w:link w:val="607"/>
    <w:uiPriority w:val="9"/>
    <w:rPr>
      <w:rFonts w:ascii="Arial" w:hAnsi="Arial" w:eastAsia="Arial" w:cs="Arial"/>
      <w:i/>
      <w:iCs/>
      <w:sz w:val="21"/>
      <w:szCs w:val="21"/>
    </w:rPr>
  </w:style>
  <w:style w:type="character" w:styleId="34">
    <w:name w:val="Title Char"/>
    <w:basedOn w:val="608"/>
    <w:link w:val="685"/>
    <w:uiPriority w:val="10"/>
    <w:rPr>
      <w:sz w:val="48"/>
      <w:szCs w:val="48"/>
    </w:rPr>
  </w:style>
  <w:style w:type="character" w:styleId="36">
    <w:name w:val="Subtitle Char"/>
    <w:basedOn w:val="608"/>
    <w:link w:val="686"/>
    <w:uiPriority w:val="11"/>
    <w:rPr>
      <w:sz w:val="24"/>
      <w:szCs w:val="24"/>
    </w:rPr>
  </w:style>
  <w:style w:type="character" w:styleId="38">
    <w:name w:val="Quote Char"/>
    <w:link w:val="687"/>
    <w:uiPriority w:val="29"/>
    <w:rPr>
      <w:i/>
    </w:rPr>
  </w:style>
  <w:style w:type="character" w:styleId="40">
    <w:name w:val="Intense Quote Char"/>
    <w:link w:val="688"/>
    <w:uiPriority w:val="30"/>
    <w:rPr>
      <w:i/>
    </w:rPr>
  </w:style>
  <w:style w:type="character" w:styleId="46">
    <w:name w:val="Caption Char"/>
    <w:basedOn w:val="658"/>
    <w:link w:val="706"/>
    <w:uiPriority w:val="99"/>
  </w:style>
  <w:style w:type="table" w:styleId="49">
    <w:name w:val="Plain Table 1"/>
    <w:basedOn w:val="7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7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">
    <w:name w:val="Grid Table 5 Dark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6">
    <w:name w:val="Grid Table 7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5">
    <w:name w:val="List Table 7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character" w:styleId="175">
    <w:name w:val="Footnote Text Char"/>
    <w:link w:val="690"/>
    <w:uiPriority w:val="99"/>
    <w:rPr>
      <w:sz w:val="18"/>
    </w:rPr>
  </w:style>
  <w:style w:type="character" w:styleId="178">
    <w:name w:val="Endnote Text Char"/>
    <w:link w:val="691"/>
    <w:uiPriority w:val="99"/>
    <w:rPr>
      <w:sz w:val="20"/>
    </w:rPr>
  </w:style>
  <w:style w:type="paragraph" w:styleId="598" w:default="1">
    <w:name w:val="Normal"/>
    <w:qFormat/>
    <w:pPr>
      <w:jc w:val="left"/>
      <w:spacing w:before="0" w:after="0"/>
      <w:widowControl w:val="off"/>
    </w:pPr>
    <w:rPr>
      <w:rFonts w:ascii="Courier New" w:hAnsi="Courier New" w:eastAsia="Courier New" w:cs="Courier New"/>
      <w:color w:val="000000"/>
      <w:sz w:val="24"/>
      <w:szCs w:val="24"/>
      <w:lang w:val="ru-RU" w:eastAsia="ru-RU" w:bidi="ru-RU"/>
    </w:rPr>
  </w:style>
  <w:style w:type="paragraph" w:styleId="599">
    <w:name w:val="Heading 1"/>
    <w:basedOn w:val="598"/>
    <w:next w:val="598"/>
    <w:link w:val="631"/>
    <w:qFormat/>
    <w:pPr>
      <w:contextualSpacing/>
      <w:jc w:val="center"/>
      <w:keepNext/>
      <w:spacing w:before="0" w:after="0"/>
      <w:widowControl/>
      <w:outlineLvl w:val="0"/>
    </w:pPr>
    <w:rPr>
      <w:rFonts w:ascii="Arial" w:hAnsi="Arial" w:eastAsia="Times New Roman" w:cs="Times New Roman"/>
      <w:b/>
      <w:color w:val="auto"/>
      <w:sz w:val="44"/>
      <w:szCs w:val="20"/>
      <w:lang w:bidi="ar-SA"/>
    </w:rPr>
  </w:style>
  <w:style w:type="paragraph" w:styleId="600">
    <w:name w:val="Heading 2"/>
    <w:basedOn w:val="598"/>
    <w:next w:val="598"/>
    <w:link w:val="632"/>
    <w:qFormat/>
    <w:pPr>
      <w:contextualSpacing/>
      <w:jc w:val="center"/>
      <w:keepNext/>
      <w:spacing w:before="0" w:after="0"/>
      <w:widowControl/>
      <w:outlineLvl w:val="1"/>
    </w:pPr>
    <w:rPr>
      <w:rFonts w:ascii="Times New Roman" w:hAnsi="Times New Roman" w:eastAsia="Times New Roman" w:cs="Times New Roman"/>
      <w:b/>
      <w:color w:val="auto"/>
      <w:sz w:val="32"/>
      <w:szCs w:val="20"/>
      <w:lang w:bidi="ar-SA"/>
    </w:rPr>
  </w:style>
  <w:style w:type="paragraph" w:styleId="601">
    <w:name w:val="Heading 3"/>
    <w:basedOn w:val="598"/>
    <w:next w:val="598"/>
    <w:link w:val="633"/>
    <w:qFormat/>
    <w:pPr>
      <w:contextualSpacing/>
      <w:keepNext/>
      <w:spacing w:before="240" w:after="60"/>
      <w:widowControl/>
      <w:outlineLvl w:val="2"/>
    </w:pPr>
    <w:rPr>
      <w:rFonts w:ascii="Arial" w:hAnsi="Arial" w:eastAsia="SimSun" w:cs="Arial"/>
      <w:b/>
      <w:bCs/>
      <w:color w:val="auto"/>
      <w:sz w:val="26"/>
      <w:szCs w:val="26"/>
      <w:lang w:eastAsia="zh-CN" w:bidi="ar-SA"/>
    </w:rPr>
  </w:style>
  <w:style w:type="paragraph" w:styleId="602">
    <w:name w:val="Heading 4"/>
    <w:basedOn w:val="598"/>
    <w:next w:val="598"/>
    <w:link w:val="634"/>
    <w:uiPriority w:val="9"/>
    <w:unhideWhenUsed/>
    <w:qFormat/>
    <w:pPr>
      <w:contextualSpacing/>
      <w:keepLines/>
      <w:keepNext/>
      <w:spacing w:before="320" w:after="200"/>
      <w:widowControl/>
      <w:outlineLvl w:val="3"/>
    </w:pPr>
    <w:rPr>
      <w:rFonts w:ascii="Arial" w:hAnsi="Arial" w:eastAsia="Arial" w:cs="Arial"/>
      <w:b/>
      <w:bCs/>
      <w:color w:val="auto"/>
      <w:sz w:val="26"/>
      <w:szCs w:val="26"/>
      <w:lang w:bidi="ar-SA"/>
    </w:rPr>
  </w:style>
  <w:style w:type="paragraph" w:styleId="603">
    <w:name w:val="Heading 5"/>
    <w:basedOn w:val="598"/>
    <w:next w:val="598"/>
    <w:link w:val="635"/>
    <w:uiPriority w:val="9"/>
    <w:unhideWhenUsed/>
    <w:qFormat/>
    <w:pPr>
      <w:contextualSpacing/>
      <w:keepLines/>
      <w:keepNext/>
      <w:spacing w:before="320" w:after="200"/>
      <w:widowControl/>
      <w:outlineLvl w:val="4"/>
    </w:pPr>
    <w:rPr>
      <w:rFonts w:ascii="Arial" w:hAnsi="Arial" w:eastAsia="Arial" w:cs="Arial"/>
      <w:b/>
      <w:bCs/>
      <w:color w:val="auto"/>
      <w:lang w:bidi="ar-SA"/>
    </w:rPr>
  </w:style>
  <w:style w:type="paragraph" w:styleId="604">
    <w:name w:val="Heading 6"/>
    <w:basedOn w:val="598"/>
    <w:next w:val="598"/>
    <w:link w:val="636"/>
    <w:uiPriority w:val="9"/>
    <w:unhideWhenUsed/>
    <w:qFormat/>
    <w:pPr>
      <w:contextualSpacing/>
      <w:keepLines/>
      <w:keepNext/>
      <w:spacing w:before="320" w:after="200"/>
      <w:widowControl/>
      <w:outlineLvl w:val="5"/>
    </w:pPr>
    <w:rPr>
      <w:rFonts w:ascii="Arial" w:hAnsi="Arial" w:eastAsia="Arial" w:cs="Arial"/>
      <w:b/>
      <w:bCs/>
      <w:color w:val="auto"/>
      <w:sz w:val="22"/>
      <w:szCs w:val="22"/>
      <w:lang w:bidi="ar-SA"/>
    </w:rPr>
  </w:style>
  <w:style w:type="paragraph" w:styleId="605">
    <w:name w:val="Heading 7"/>
    <w:basedOn w:val="598"/>
    <w:next w:val="598"/>
    <w:link w:val="637"/>
    <w:uiPriority w:val="9"/>
    <w:unhideWhenUsed/>
    <w:qFormat/>
    <w:pPr>
      <w:contextualSpacing/>
      <w:keepLines/>
      <w:keepNext/>
      <w:spacing w:before="320" w:after="200"/>
      <w:widowControl/>
      <w:outlineLvl w:val="6"/>
    </w:pPr>
    <w:rPr>
      <w:rFonts w:ascii="Arial" w:hAnsi="Arial" w:eastAsia="Arial" w:cs="Arial"/>
      <w:b/>
      <w:bCs/>
      <w:i/>
      <w:iCs/>
      <w:color w:val="auto"/>
      <w:sz w:val="22"/>
      <w:szCs w:val="22"/>
      <w:lang w:bidi="ar-SA"/>
    </w:rPr>
  </w:style>
  <w:style w:type="paragraph" w:styleId="606">
    <w:name w:val="Heading 8"/>
    <w:basedOn w:val="598"/>
    <w:next w:val="598"/>
    <w:link w:val="638"/>
    <w:uiPriority w:val="9"/>
    <w:unhideWhenUsed/>
    <w:qFormat/>
    <w:pPr>
      <w:contextualSpacing/>
      <w:keepLines/>
      <w:keepNext/>
      <w:spacing w:before="320" w:after="200"/>
      <w:widowControl/>
      <w:outlineLvl w:val="7"/>
    </w:pPr>
    <w:rPr>
      <w:rFonts w:ascii="Arial" w:hAnsi="Arial" w:eastAsia="Arial" w:cs="Arial"/>
      <w:i/>
      <w:iCs/>
      <w:color w:val="auto"/>
      <w:sz w:val="22"/>
      <w:szCs w:val="22"/>
      <w:lang w:bidi="ar-SA"/>
    </w:rPr>
  </w:style>
  <w:style w:type="paragraph" w:styleId="607">
    <w:name w:val="Heading 9"/>
    <w:basedOn w:val="598"/>
    <w:next w:val="598"/>
    <w:link w:val="639"/>
    <w:uiPriority w:val="9"/>
    <w:unhideWhenUsed/>
    <w:qFormat/>
    <w:pPr>
      <w:contextualSpacing/>
      <w:keepLines/>
      <w:keepNext/>
      <w:spacing w:before="320" w:after="200"/>
      <w:widowControl/>
      <w:outlineLvl w:val="8"/>
    </w:pPr>
    <w:rPr>
      <w:rFonts w:ascii="Arial" w:hAnsi="Arial" w:eastAsia="Arial" w:cs="Arial"/>
      <w:i/>
      <w:iCs/>
      <w:color w:val="auto"/>
      <w:sz w:val="21"/>
      <w:szCs w:val="21"/>
      <w:lang w:bidi="ar-SA"/>
    </w:rPr>
  </w:style>
  <w:style w:type="character" w:styleId="608" w:default="1">
    <w:name w:val="Default Paragraph Font"/>
    <w:uiPriority w:val="1"/>
    <w:semiHidden/>
    <w:unhideWhenUsed/>
    <w:qFormat/>
  </w:style>
  <w:style w:type="character" w:styleId="609" w:customStyle="1">
    <w:name w:val="Основной текст_"/>
    <w:basedOn w:val="608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u w:val="none"/>
    </w:rPr>
  </w:style>
  <w:style w:type="character" w:styleId="610" w:customStyle="1">
    <w:name w:val="Основной текст (2)_"/>
    <w:basedOn w:val="608"/>
    <w:qFormat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sz w:val="36"/>
      <w:szCs w:val="36"/>
      <w:u w:val="none"/>
    </w:rPr>
  </w:style>
  <w:style w:type="character" w:styleId="611" w:customStyle="1">
    <w:name w:val="Основной текст (3)_"/>
    <w:basedOn w:val="608"/>
    <w:link w:val="667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ff"/>
      <w:sz w:val="18"/>
      <w:szCs w:val="18"/>
      <w:u w:val="single"/>
      <w:lang w:val="en-US" w:eastAsia="en-US" w:bidi="en-US"/>
    </w:rPr>
  </w:style>
  <w:style w:type="character" w:styleId="612" w:customStyle="1">
    <w:name w:val="Заголовок №1_"/>
    <w:basedOn w:val="608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sz w:val="28"/>
      <w:szCs w:val="28"/>
      <w:u w:val="none"/>
      <w:lang w:val="en-US" w:eastAsia="en-US" w:bidi="en-US"/>
    </w:rPr>
  </w:style>
  <w:style w:type="character" w:styleId="613" w:customStyle="1">
    <w:name w:val="Основной текст (4)_"/>
    <w:basedOn w:val="608"/>
    <w:link w:val="669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sz w:val="16"/>
      <w:szCs w:val="16"/>
      <w:u w:val="none"/>
      <w:lang w:val="en-US" w:eastAsia="en-US" w:bidi="en-US"/>
    </w:rPr>
  </w:style>
  <w:style w:type="character" w:styleId="614" w:customStyle="1">
    <w:name w:val="Подпись к таблице_"/>
    <w:basedOn w:val="608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u w:val="none"/>
    </w:rPr>
  </w:style>
  <w:style w:type="character" w:styleId="615" w:customStyle="1">
    <w:name w:val="Другое_"/>
    <w:basedOn w:val="608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u w:val="none"/>
    </w:rPr>
  </w:style>
  <w:style w:type="character" w:styleId="616" w:customStyle="1">
    <w:name w:val="Колонтитул (2)_"/>
    <w:basedOn w:val="608"/>
    <w:link w:val="721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sz w:val="20"/>
      <w:szCs w:val="20"/>
      <w:u w:val="none"/>
    </w:rPr>
  </w:style>
  <w:style w:type="character" w:styleId="617" w:customStyle="1">
    <w:name w:val="Верхний колонтитул Знак"/>
    <w:basedOn w:val="608"/>
    <w:qFormat/>
    <w:rPr>
      <w:color w:val="000000"/>
    </w:rPr>
  </w:style>
  <w:style w:type="character" w:styleId="618" w:customStyle="1">
    <w:name w:val="Нижний колонтитул Знак"/>
    <w:basedOn w:val="608"/>
    <w:uiPriority w:val="99"/>
    <w:qFormat/>
    <w:rPr>
      <w:color w:val="000000"/>
    </w:rPr>
  </w:style>
  <w:style w:type="character" w:styleId="619" w:customStyle="1">
    <w:name w:val="ConsPlusNormal Знак"/>
    <w:basedOn w:val="608"/>
    <w:qFormat/>
    <w:rPr>
      <w:rFonts w:ascii="Times New Roman" w:hAnsi="Times New Roman" w:eastAsia="Times New Roman" w:cs="Times New Roman"/>
      <w:lang w:bidi="ar-SA"/>
    </w:rPr>
  </w:style>
  <w:style w:type="character" w:styleId="620" w:customStyle="1">
    <w:name w:val="Текст сноски Знак"/>
    <w:basedOn w:val="608"/>
    <w:uiPriority w:val="99"/>
    <w:qFormat/>
    <w:rPr>
      <w:rFonts w:ascii="Times New Roman" w:hAnsi="Times New Roman" w:eastAsia="Times New Roman" w:cs="Times New Roman"/>
      <w:sz w:val="20"/>
      <w:szCs w:val="20"/>
      <w:lang w:bidi="ar-SA"/>
    </w:rPr>
  </w:style>
  <w:style w:type="character" w:styleId="621">
    <w:name w:val="Символ сноски"/>
    <w:uiPriority w:val="99"/>
    <w:unhideWhenUsed/>
    <w:qFormat/>
    <w:rPr>
      <w:rFonts w:cs="Times New Roman"/>
      <w:vertAlign w:val="superscript"/>
    </w:rPr>
  </w:style>
  <w:style w:type="character" w:styleId="622" w:customStyle="1">
    <w:name w:val="Символ сноски (user)"/>
    <w:qFormat/>
    <w:rPr>
      <w:rFonts w:cs="Times New Roman"/>
      <w:vertAlign w:val="superscript"/>
    </w:rPr>
  </w:style>
  <w:style w:type="character" w:styleId="623">
    <w:name w:val="footnote reference"/>
    <w:rPr>
      <w:rFonts w:cs="Times New Roman"/>
      <w:vertAlign w:val="superscript"/>
    </w:rPr>
  </w:style>
  <w:style w:type="character" w:styleId="624" w:customStyle="1">
    <w:name w:val="Footnote Characters"/>
    <w:basedOn w:val="608"/>
    <w:uiPriority w:val="99"/>
    <w:qFormat/>
    <w:rPr>
      <w:rFonts w:cs="Times New Roman"/>
      <w:vertAlign w:val="superscript"/>
    </w:rPr>
  </w:style>
  <w:style w:type="character" w:styleId="625" w:customStyle="1">
    <w:name w:val="Текст выноски Знак"/>
    <w:basedOn w:val="608"/>
    <w:semiHidden/>
    <w:qFormat/>
    <w:rPr>
      <w:rFonts w:ascii="Tahoma" w:hAnsi="Tahoma" w:cs="Tahoma"/>
      <w:color w:val="000000"/>
      <w:sz w:val="16"/>
      <w:szCs w:val="16"/>
    </w:rPr>
  </w:style>
  <w:style w:type="character" w:styleId="626">
    <w:name w:val="Hyperlink"/>
    <w:rPr>
      <w:color w:val="0000ff"/>
      <w:u w:val="single"/>
    </w:rPr>
  </w:style>
  <w:style w:type="character" w:styleId="627" w:customStyle="1">
    <w:name w:val="Символ нумерации (user)"/>
    <w:qFormat/>
  </w:style>
  <w:style w:type="character" w:styleId="628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29" w:customStyle="1">
    <w:name w:val="Символ концевой сноски (user)"/>
    <w:qFormat/>
    <w:rPr>
      <w:vertAlign w:val="superscript"/>
    </w:rPr>
  </w:style>
  <w:style w:type="character" w:styleId="630">
    <w:name w:val="endnote reference"/>
    <w:rPr>
      <w:vertAlign w:val="superscript"/>
    </w:rPr>
  </w:style>
  <w:style w:type="character" w:styleId="631" w:customStyle="1">
    <w:name w:val="Заголовок 1 Знак"/>
    <w:basedOn w:val="608"/>
    <w:qFormat/>
    <w:rPr>
      <w:rFonts w:ascii="Arial" w:hAnsi="Arial" w:eastAsia="Times New Roman" w:cs="Times New Roman"/>
      <w:b/>
      <w:sz w:val="44"/>
      <w:szCs w:val="20"/>
      <w:lang w:bidi="ar-SA"/>
    </w:rPr>
  </w:style>
  <w:style w:type="character" w:styleId="632" w:customStyle="1">
    <w:name w:val="Заголовок 2 Знак"/>
    <w:basedOn w:val="608"/>
    <w:qFormat/>
    <w:rPr>
      <w:rFonts w:ascii="Times New Roman" w:hAnsi="Times New Roman" w:eastAsia="Times New Roman" w:cs="Times New Roman"/>
      <w:b/>
      <w:sz w:val="32"/>
      <w:szCs w:val="20"/>
      <w:lang w:bidi="ar-SA"/>
    </w:rPr>
  </w:style>
  <w:style w:type="character" w:styleId="633" w:customStyle="1">
    <w:name w:val="Заголовок 3 Знак"/>
    <w:basedOn w:val="608"/>
    <w:qFormat/>
    <w:rPr>
      <w:rFonts w:ascii="Arial" w:hAnsi="Arial" w:eastAsia="SimSun" w:cs="Arial"/>
      <w:b/>
      <w:bCs/>
      <w:sz w:val="26"/>
      <w:szCs w:val="26"/>
      <w:lang w:eastAsia="zh-CN" w:bidi="ar-SA"/>
    </w:rPr>
  </w:style>
  <w:style w:type="character" w:styleId="634" w:customStyle="1">
    <w:name w:val="Заголовок 4 Знак"/>
    <w:basedOn w:val="608"/>
    <w:uiPriority w:val="9"/>
    <w:qFormat/>
    <w:rPr>
      <w:rFonts w:ascii="Arial" w:hAnsi="Arial" w:eastAsia="Arial" w:cs="Arial"/>
      <w:b/>
      <w:bCs/>
      <w:sz w:val="26"/>
      <w:szCs w:val="26"/>
      <w:lang w:bidi="ar-SA"/>
    </w:rPr>
  </w:style>
  <w:style w:type="character" w:styleId="635" w:customStyle="1">
    <w:name w:val="Заголовок 5 Знак"/>
    <w:basedOn w:val="608"/>
    <w:uiPriority w:val="9"/>
    <w:qFormat/>
    <w:rPr>
      <w:rFonts w:ascii="Arial" w:hAnsi="Arial" w:eastAsia="Arial" w:cs="Arial"/>
      <w:b/>
      <w:bCs/>
      <w:lang w:bidi="ar-SA"/>
    </w:rPr>
  </w:style>
  <w:style w:type="character" w:styleId="636" w:customStyle="1">
    <w:name w:val="Заголовок 6 Знак"/>
    <w:basedOn w:val="608"/>
    <w:uiPriority w:val="9"/>
    <w:qFormat/>
    <w:rPr>
      <w:rFonts w:ascii="Arial" w:hAnsi="Arial" w:eastAsia="Arial" w:cs="Arial"/>
      <w:b/>
      <w:bCs/>
      <w:sz w:val="22"/>
      <w:szCs w:val="22"/>
      <w:lang w:bidi="ar-SA"/>
    </w:rPr>
  </w:style>
  <w:style w:type="character" w:styleId="637" w:customStyle="1">
    <w:name w:val="Заголовок 7 Знак"/>
    <w:basedOn w:val="608"/>
    <w:uiPriority w:val="9"/>
    <w:qFormat/>
    <w:rPr>
      <w:rFonts w:ascii="Arial" w:hAnsi="Arial" w:eastAsia="Arial" w:cs="Arial"/>
      <w:b/>
      <w:bCs/>
      <w:i/>
      <w:iCs/>
      <w:sz w:val="22"/>
      <w:szCs w:val="22"/>
      <w:lang w:bidi="ar-SA"/>
    </w:rPr>
  </w:style>
  <w:style w:type="character" w:styleId="638" w:customStyle="1">
    <w:name w:val="Заголовок 8 Знак"/>
    <w:basedOn w:val="608"/>
    <w:uiPriority w:val="9"/>
    <w:qFormat/>
    <w:rPr>
      <w:rFonts w:ascii="Arial" w:hAnsi="Arial" w:eastAsia="Arial" w:cs="Arial"/>
      <w:i/>
      <w:iCs/>
      <w:sz w:val="22"/>
      <w:szCs w:val="22"/>
      <w:lang w:bidi="ar-SA"/>
    </w:rPr>
  </w:style>
  <w:style w:type="character" w:styleId="639" w:customStyle="1">
    <w:name w:val="Заголовок 9 Знак"/>
    <w:basedOn w:val="608"/>
    <w:uiPriority w:val="9"/>
    <w:qFormat/>
    <w:rPr>
      <w:rFonts w:ascii="Arial" w:hAnsi="Arial" w:eastAsia="Arial" w:cs="Arial"/>
      <w:i/>
      <w:iCs/>
      <w:sz w:val="21"/>
      <w:szCs w:val="21"/>
      <w:lang w:bidi="ar-SA"/>
    </w:rPr>
  </w:style>
  <w:style w:type="character" w:styleId="640" w:customStyle="1">
    <w:name w:val="Heading 1 Char"/>
    <w:basedOn w:val="608"/>
    <w:uiPriority w:val="9"/>
    <w:qFormat/>
    <w:rPr>
      <w:rFonts w:ascii="Arial" w:hAnsi="Arial" w:eastAsia="Arial" w:cs="Arial"/>
      <w:sz w:val="40"/>
      <w:szCs w:val="40"/>
    </w:rPr>
  </w:style>
  <w:style w:type="character" w:styleId="641" w:customStyle="1">
    <w:name w:val="Heading 2 Char"/>
    <w:basedOn w:val="608"/>
    <w:uiPriority w:val="9"/>
    <w:qFormat/>
    <w:rPr>
      <w:rFonts w:ascii="Arial" w:hAnsi="Arial" w:eastAsia="Arial" w:cs="Arial"/>
      <w:sz w:val="34"/>
    </w:rPr>
  </w:style>
  <w:style w:type="character" w:styleId="642" w:customStyle="1">
    <w:name w:val="Heading 3 Char"/>
    <w:basedOn w:val="608"/>
    <w:uiPriority w:val="9"/>
    <w:qFormat/>
    <w:rPr>
      <w:rFonts w:ascii="Arial" w:hAnsi="Arial" w:eastAsia="Arial" w:cs="Arial"/>
      <w:sz w:val="30"/>
      <w:szCs w:val="30"/>
    </w:rPr>
  </w:style>
  <w:style w:type="character" w:styleId="643" w:customStyle="1">
    <w:name w:val="Название Знак"/>
    <w:basedOn w:val="608"/>
    <w:uiPriority w:val="10"/>
    <w:qFormat/>
    <w:rPr>
      <w:rFonts w:ascii="Times New Roman" w:hAnsi="Times New Roman" w:eastAsia="Times New Roman" w:cs="Times New Roman"/>
      <w:sz w:val="48"/>
      <w:szCs w:val="48"/>
      <w:lang w:bidi="ar-SA"/>
    </w:rPr>
  </w:style>
  <w:style w:type="character" w:styleId="644" w:customStyle="1">
    <w:name w:val="Подзаголовок Знак"/>
    <w:basedOn w:val="608"/>
    <w:uiPriority w:val="11"/>
    <w:qFormat/>
    <w:rPr>
      <w:rFonts w:ascii="Times New Roman" w:hAnsi="Times New Roman" w:eastAsia="Times New Roman" w:cs="Times New Roman"/>
      <w:lang w:bidi="ar-SA"/>
    </w:rPr>
  </w:style>
  <w:style w:type="character" w:styleId="645" w:customStyle="1">
    <w:name w:val="Цитата 2 Знак"/>
    <w:basedOn w:val="608"/>
    <w:link w:val="687"/>
    <w:uiPriority w:val="29"/>
    <w:qFormat/>
    <w:rPr>
      <w:rFonts w:ascii="Times New Roman" w:hAnsi="Times New Roman" w:eastAsia="Times New Roman" w:cs="Times New Roman"/>
      <w:i/>
      <w:lang w:bidi="ar-SA"/>
    </w:rPr>
  </w:style>
  <w:style w:type="character" w:styleId="646" w:customStyle="1">
    <w:name w:val="Выделенная цитата Знак"/>
    <w:basedOn w:val="608"/>
    <w:link w:val="688"/>
    <w:uiPriority w:val="30"/>
    <w:qFormat/>
    <w:rPr>
      <w:rFonts w:ascii="Times New Roman" w:hAnsi="Times New Roman" w:eastAsia="Times New Roman" w:cs="Times New Roman"/>
      <w:i/>
      <w:shd w:val="clear" w:color="auto" w:fill="f2f2f2"/>
      <w:lang w:bidi="ar-SA"/>
    </w:rPr>
  </w:style>
  <w:style w:type="character" w:styleId="647" w:customStyle="1">
    <w:name w:val="Header Char"/>
    <w:basedOn w:val="608"/>
    <w:uiPriority w:val="99"/>
    <w:qFormat/>
  </w:style>
  <w:style w:type="character" w:styleId="648" w:customStyle="1">
    <w:name w:val="Footer Char"/>
    <w:basedOn w:val="608"/>
    <w:uiPriority w:val="99"/>
    <w:qFormat/>
  </w:style>
  <w:style w:type="character" w:styleId="649" w:customStyle="1">
    <w:name w:val="Текст сноски Знак1"/>
    <w:basedOn w:val="608"/>
    <w:uiPriority w:val="99"/>
    <w:semiHidden/>
    <w:qFormat/>
    <w:rPr>
      <w:color w:val="000000"/>
      <w:sz w:val="20"/>
      <w:szCs w:val="20"/>
    </w:rPr>
  </w:style>
  <w:style w:type="character" w:styleId="650" w:customStyle="1">
    <w:name w:val="Текст концевой сноски Знак"/>
    <w:basedOn w:val="608"/>
    <w:uiPriority w:val="99"/>
    <w:semiHidden/>
    <w:qFormat/>
    <w:rPr>
      <w:rFonts w:ascii="Times New Roman" w:hAnsi="Times New Roman" w:eastAsia="Times New Roman" w:cs="Times New Roman"/>
      <w:sz w:val="20"/>
      <w:lang w:bidi="ar-SA"/>
    </w:rPr>
  </w:style>
  <w:style w:type="character" w:styleId="651" w:customStyle="1">
    <w:name w:val="Нижний колонтитул Знак1"/>
    <w:basedOn w:val="608"/>
    <w:uiPriority w:val="99"/>
    <w:semiHidden/>
    <w:qFormat/>
    <w:rPr>
      <w:color w:val="000000"/>
    </w:rPr>
  </w:style>
  <w:style w:type="character" w:styleId="652">
    <w:name w:val="page number"/>
    <w:basedOn w:val="608"/>
  </w:style>
  <w:style w:type="character" w:styleId="653" w:customStyle="1">
    <w:name w:val="Верхний колонтитул Знак1"/>
    <w:basedOn w:val="608"/>
    <w:uiPriority w:val="99"/>
    <w:semiHidden/>
    <w:qFormat/>
    <w:rPr>
      <w:color w:val="000000"/>
    </w:rPr>
  </w:style>
  <w:style w:type="character" w:styleId="654" w:customStyle="1">
    <w:name w:val="Основной текст с отступом Знак"/>
    <w:basedOn w:val="608"/>
    <w:qFormat/>
    <w:rPr>
      <w:rFonts w:ascii="Times New Roman" w:hAnsi="Times New Roman" w:eastAsia="Times New Roman" w:cs="Times New Roman"/>
      <w:sz w:val="26"/>
      <w:szCs w:val="20"/>
      <w:lang w:bidi="ar-SA"/>
    </w:rPr>
  </w:style>
  <w:style w:type="paragraph" w:styleId="655">
    <w:name w:val="Заголовок"/>
    <w:basedOn w:val="598"/>
    <w:next w:val="656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656">
    <w:name w:val="Body Text"/>
    <w:basedOn w:val="598"/>
    <w:pPr>
      <w:spacing w:before="0" w:after="140" w:line="276" w:lineRule="auto"/>
    </w:pPr>
  </w:style>
  <w:style w:type="paragraph" w:styleId="657">
    <w:name w:val="List"/>
    <w:basedOn w:val="656"/>
    <w:rPr>
      <w:rFonts w:cs="Arial"/>
    </w:rPr>
  </w:style>
  <w:style w:type="paragraph" w:styleId="658">
    <w:name w:val="Caption"/>
    <w:basedOn w:val="598"/>
    <w:qFormat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659">
    <w:name w:val="Указатель"/>
    <w:basedOn w:val="598"/>
    <w:qFormat/>
    <w:pPr>
      <w:suppressLineNumbers/>
    </w:pPr>
    <w:rPr>
      <w:rFonts w:cs="Arial"/>
    </w:rPr>
  </w:style>
  <w:style w:type="paragraph" w:styleId="660">
    <w:name w:val="Заголовок (user)"/>
    <w:basedOn w:val="598"/>
    <w:next w:val="656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661">
    <w:name w:val="Указатель (user)"/>
    <w:basedOn w:val="598"/>
    <w:qFormat/>
    <w:pPr>
      <w:suppressLineNumbers/>
    </w:pPr>
    <w:rPr>
      <w:rFonts w:cs="Arial"/>
    </w:rPr>
  </w:style>
  <w:style w:type="paragraph" w:styleId="662" w:customStyle="1">
    <w:name w:val="Заголовок1"/>
    <w:basedOn w:val="598"/>
    <w:next w:val="656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663" w:customStyle="1">
    <w:name w:val="Название объекта1"/>
    <w:basedOn w:val="598"/>
    <w:qFormat/>
    <w:pPr>
      <w:spacing w:before="120" w:after="120"/>
      <w:suppressLineNumbers/>
    </w:pPr>
    <w:rPr>
      <w:rFonts w:cs="Arial"/>
      <w:i/>
      <w:iCs/>
    </w:rPr>
  </w:style>
  <w:style w:type="paragraph" w:styleId="664">
    <w:name w:val="index heading"/>
    <w:basedOn w:val="598"/>
    <w:qFormat/>
    <w:pPr>
      <w:suppressLineNumbers/>
    </w:pPr>
    <w:rPr>
      <w:rFonts w:cs="Arial"/>
    </w:rPr>
  </w:style>
  <w:style w:type="paragraph" w:styleId="665" w:customStyle="1">
    <w:name w:val="Основной текст1"/>
    <w:basedOn w:val="598"/>
    <w:qFormat/>
    <w:pPr>
      <w:ind w:firstLine="400"/>
      <w:shd w:val="clear" w:color="auto" w:fill="ffffff"/>
    </w:pPr>
    <w:rPr>
      <w:rFonts w:ascii="Times New Roman" w:hAnsi="Times New Roman" w:eastAsia="Times New Roman" w:cs="Times New Roman"/>
    </w:rPr>
  </w:style>
  <w:style w:type="paragraph" w:styleId="666" w:customStyle="1">
    <w:name w:val="Основной текст (2)"/>
    <w:basedOn w:val="598"/>
    <w:qFormat/>
    <w:pPr>
      <w:jc w:val="center"/>
      <w:shd w:val="clear" w:color="auto" w:fill="ffffff"/>
    </w:pPr>
    <w:rPr>
      <w:rFonts w:ascii="Times New Roman" w:hAnsi="Times New Roman" w:eastAsia="Times New Roman" w:cs="Times New Roman"/>
      <w:b/>
      <w:bCs/>
      <w:sz w:val="36"/>
      <w:szCs w:val="36"/>
    </w:rPr>
  </w:style>
  <w:style w:type="paragraph" w:styleId="667" w:customStyle="1">
    <w:name w:val="Основной текст (3)"/>
    <w:basedOn w:val="598"/>
    <w:link w:val="611"/>
    <w:qFormat/>
    <w:pPr>
      <w:ind w:left="1240"/>
      <w:spacing w:before="0" w:after="240"/>
      <w:shd w:val="clear" w:color="auto" w:fill="ffffff"/>
    </w:pPr>
    <w:rPr>
      <w:rFonts w:ascii="Times New Roman" w:hAnsi="Times New Roman" w:eastAsia="Times New Roman" w:cs="Times New Roman"/>
      <w:color w:val="0000ff"/>
      <w:sz w:val="18"/>
      <w:szCs w:val="18"/>
      <w:u w:val="single"/>
      <w:lang w:val="en-US" w:eastAsia="en-US" w:bidi="en-US"/>
    </w:rPr>
  </w:style>
  <w:style w:type="paragraph" w:styleId="668" w:customStyle="1">
    <w:name w:val="Заголовок №1"/>
    <w:basedOn w:val="598"/>
    <w:qFormat/>
    <w:pPr>
      <w:ind w:left="2220"/>
      <w:shd w:val="clear" w:color="auto" w:fill="ffffff"/>
      <w:outlineLvl w:val="0"/>
    </w:pPr>
    <w:rPr>
      <w:rFonts w:ascii="Times New Roman" w:hAnsi="Times New Roman" w:eastAsia="Times New Roman" w:cs="Times New Roman"/>
      <w:sz w:val="28"/>
      <w:szCs w:val="28"/>
      <w:lang w:val="en-US" w:eastAsia="en-US" w:bidi="en-US"/>
    </w:rPr>
  </w:style>
  <w:style w:type="paragraph" w:styleId="669" w:customStyle="1">
    <w:name w:val="Основной текст (4)"/>
    <w:basedOn w:val="598"/>
    <w:link w:val="613"/>
    <w:qFormat/>
    <w:pPr>
      <w:shd w:val="clear" w:color="auto" w:fill="ffffff"/>
    </w:pPr>
    <w:rPr>
      <w:rFonts w:ascii="Times New Roman" w:hAnsi="Times New Roman" w:eastAsia="Times New Roman" w:cs="Times New Roman"/>
      <w:sz w:val="16"/>
      <w:szCs w:val="16"/>
      <w:lang w:val="en-US" w:eastAsia="en-US" w:bidi="en-US"/>
    </w:rPr>
  </w:style>
  <w:style w:type="paragraph" w:styleId="670" w:customStyle="1">
    <w:name w:val="Подпись к таблице"/>
    <w:basedOn w:val="598"/>
    <w:qFormat/>
    <w:pPr>
      <w:shd w:val="clear" w:color="auto" w:fill="ffffff"/>
    </w:pPr>
    <w:rPr>
      <w:rFonts w:ascii="Times New Roman" w:hAnsi="Times New Roman" w:eastAsia="Times New Roman" w:cs="Times New Roman"/>
    </w:rPr>
  </w:style>
  <w:style w:type="paragraph" w:styleId="671" w:customStyle="1">
    <w:name w:val="Другое"/>
    <w:basedOn w:val="598"/>
    <w:qFormat/>
    <w:pPr>
      <w:ind w:firstLine="400"/>
      <w:shd w:val="clear" w:color="auto" w:fill="ffffff"/>
    </w:pPr>
    <w:rPr>
      <w:rFonts w:ascii="Times New Roman" w:hAnsi="Times New Roman" w:eastAsia="Times New Roman" w:cs="Times New Roman"/>
    </w:rPr>
  </w:style>
  <w:style w:type="paragraph" w:styleId="673">
    <w:name w:val="List Paragraph"/>
    <w:basedOn w:val="598"/>
    <w:uiPriority w:val="34"/>
    <w:qFormat/>
    <w:pPr>
      <w:contextualSpacing/>
      <w:ind w:left="720"/>
      <w:spacing w:before="0" w:after="0"/>
      <w:widowControl/>
    </w:pPr>
    <w:rPr>
      <w:rFonts w:ascii="Arial" w:hAnsi="Arial" w:eastAsia="Calibri" w:cs="Arial"/>
      <w:color w:val="auto"/>
      <w:sz w:val="18"/>
      <w:szCs w:val="18"/>
      <w:lang w:bidi="ar-SA"/>
    </w:rPr>
  </w:style>
  <w:style w:type="paragraph" w:styleId="674" w:customStyle="1">
    <w:name w:val="Верхний и нижний колонтитулы"/>
    <w:basedOn w:val="598"/>
    <w:qFormat/>
  </w:style>
  <w:style w:type="paragraph" w:styleId="677" w:customStyle="1">
    <w:name w:val="ConsPlusNormal"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paragraph" w:styleId="678" w:customStyle="1">
    <w:name w:val="ConsNonformat"/>
    <w:uiPriority w:val="99"/>
    <w:qFormat/>
    <w:pPr>
      <w:jc w:val="left"/>
      <w:spacing w:before="0" w:after="0"/>
      <w:widowControl w:val="off"/>
    </w:pPr>
    <w:rPr>
      <w:rFonts w:ascii="Courier New" w:hAnsi="Courier New" w:eastAsia="Times New Roman" w:cs="Courier New"/>
      <w:color w:val="auto"/>
      <w:sz w:val="20"/>
      <w:szCs w:val="20"/>
      <w:lang w:val="ru-RU" w:eastAsia="ru-RU" w:bidi="ar-SA"/>
    </w:rPr>
  </w:style>
  <w:style w:type="paragraph" w:styleId="679" w:customStyle="1">
    <w:name w:val="Текст сноски1"/>
    <w:basedOn w:val="598"/>
    <w:uiPriority w:val="99"/>
    <w:qFormat/>
    <w:pPr>
      <w:widowControl/>
    </w:pPr>
    <w:rPr>
      <w:rFonts w:ascii="Times New Roman" w:hAnsi="Times New Roman" w:eastAsia="Times New Roman" w:cs="Times New Roman"/>
      <w:color w:val="auto"/>
      <w:sz w:val="20"/>
      <w:szCs w:val="20"/>
      <w:lang w:bidi="ar-SA"/>
    </w:rPr>
  </w:style>
  <w:style w:type="paragraph" w:styleId="680">
    <w:name w:val="Balloon Text"/>
    <w:basedOn w:val="598"/>
    <w:semiHidden/>
    <w:unhideWhenUsed/>
    <w:qFormat/>
    <w:rPr>
      <w:rFonts w:ascii="Tahoma" w:hAnsi="Tahoma" w:cs="Tahoma"/>
      <w:sz w:val="16"/>
      <w:szCs w:val="16"/>
    </w:rPr>
  </w:style>
  <w:style w:type="paragraph" w:styleId="681" w:customStyle="1">
    <w:name w:val="Standard"/>
    <w:qFormat/>
    <w:pPr>
      <w:jc w:val="left"/>
      <w:spacing w:before="0" w:after="0"/>
      <w:widowControl w:val="off"/>
    </w:pPr>
    <w:rPr>
      <w:rFonts w:ascii="Liberation Serif;Times New Roma" w:hAnsi="Liberation Serif;Times New Roma" w:eastAsia="Segoe UI" w:cs="Tahoma"/>
      <w:color w:val="000000"/>
      <w:sz w:val="24"/>
      <w:szCs w:val="24"/>
      <w:lang w:val="ru-RU" w:eastAsia="zh-CN" w:bidi="hi-IN"/>
    </w:rPr>
  </w:style>
  <w:style w:type="paragraph" w:styleId="682" w:customStyle="1">
    <w:name w:val="Содержимое таблицы (user)"/>
    <w:basedOn w:val="598"/>
    <w:qFormat/>
    <w:pPr>
      <w:suppressLineNumbers/>
    </w:pPr>
  </w:style>
  <w:style w:type="paragraph" w:styleId="683" w:customStyle="1">
    <w:name w:val="Заголовок таблицы (user)"/>
    <w:basedOn w:val="682"/>
    <w:qFormat/>
    <w:pPr>
      <w:jc w:val="center"/>
    </w:pPr>
    <w:rPr>
      <w:b/>
      <w:bCs/>
    </w:rPr>
  </w:style>
  <w:style w:type="paragraph" w:styleId="684">
    <w:name w:val="No Spacing"/>
    <w:uiPriority w:val="1"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color w:val="auto"/>
      <w:sz w:val="20"/>
      <w:szCs w:val="20"/>
      <w:lang w:val="ru-RU" w:eastAsia="ru-RU" w:bidi="ar-SA"/>
    </w:rPr>
  </w:style>
  <w:style w:type="paragraph" w:styleId="685">
    <w:name w:val="Title"/>
    <w:basedOn w:val="598"/>
    <w:next w:val="598"/>
    <w:link w:val="643"/>
    <w:uiPriority w:val="10"/>
    <w:qFormat/>
    <w:pPr>
      <w:contextualSpacing/>
      <w:spacing w:before="300" w:after="200"/>
      <w:widowControl/>
    </w:pPr>
    <w:rPr>
      <w:rFonts w:ascii="Times New Roman" w:hAnsi="Times New Roman" w:eastAsia="Times New Roman" w:cs="Times New Roman"/>
      <w:color w:val="auto"/>
      <w:sz w:val="48"/>
      <w:szCs w:val="48"/>
      <w:lang w:bidi="ar-SA"/>
    </w:rPr>
  </w:style>
  <w:style w:type="paragraph" w:styleId="686">
    <w:name w:val="Subtitle"/>
    <w:basedOn w:val="598"/>
    <w:next w:val="598"/>
    <w:link w:val="644"/>
    <w:uiPriority w:val="11"/>
    <w:qFormat/>
    <w:pPr>
      <w:contextualSpacing/>
      <w:spacing w:before="200" w:after="200"/>
      <w:widowControl/>
    </w:pPr>
    <w:rPr>
      <w:rFonts w:ascii="Times New Roman" w:hAnsi="Times New Roman" w:eastAsia="Times New Roman" w:cs="Times New Roman"/>
      <w:color w:val="auto"/>
      <w:lang w:bidi="ar-SA"/>
    </w:rPr>
  </w:style>
  <w:style w:type="paragraph" w:styleId="687">
    <w:name w:val="Quote"/>
    <w:basedOn w:val="598"/>
    <w:next w:val="598"/>
    <w:link w:val="645"/>
    <w:uiPriority w:val="29"/>
    <w:qFormat/>
    <w:pPr>
      <w:contextualSpacing/>
      <w:ind w:left="720" w:right="720"/>
      <w:spacing w:before="0" w:after="0"/>
      <w:widowControl/>
    </w:pPr>
    <w:rPr>
      <w:rFonts w:ascii="Times New Roman" w:hAnsi="Times New Roman" w:eastAsia="Times New Roman" w:cs="Times New Roman"/>
      <w:i/>
      <w:color w:val="auto"/>
      <w:lang w:bidi="ar-SA"/>
    </w:rPr>
  </w:style>
  <w:style w:type="paragraph" w:styleId="688">
    <w:name w:val="Intense Quote"/>
    <w:basedOn w:val="598"/>
    <w:next w:val="598"/>
    <w:link w:val="646"/>
    <w:uiPriority w:val="30"/>
    <w:qFormat/>
    <w:pPr>
      <w:ind w:left="720" w:right="720"/>
      <w:shd w:val="clear" w:color="auto" w:fill="f2f2f2"/>
      <w:widowControl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rFonts w:ascii="Times New Roman" w:hAnsi="Times New Roman" w:eastAsia="Times New Roman" w:cs="Times New Roman"/>
      <w:i/>
      <w:color w:val="auto"/>
      <w:lang w:bidi="ar-SA"/>
    </w:rPr>
  </w:style>
  <w:style w:type="paragraph" w:styleId="689" w:customStyle="1">
    <w:name w:val="Название объекта2"/>
    <w:basedOn w:val="598"/>
    <w:next w:val="598"/>
    <w:uiPriority w:val="35"/>
    <w:semiHidden/>
    <w:unhideWhenUsed/>
    <w:qFormat/>
    <w:pPr>
      <w:contextualSpacing/>
      <w:spacing w:before="0" w:after="0" w:line="276" w:lineRule="auto"/>
      <w:widowControl/>
    </w:pPr>
    <w:rPr>
      <w:rFonts w:ascii="Times New Roman" w:hAnsi="Times New Roman" w:eastAsia="Times New Roman" w:cs="Times New Roman"/>
      <w:b/>
      <w:bCs/>
      <w:color w:val="4f81bd"/>
      <w:sz w:val="18"/>
      <w:szCs w:val="18"/>
      <w:lang w:bidi="ar-SA"/>
    </w:rPr>
  </w:style>
  <w:style w:type="paragraph" w:styleId="690">
    <w:name w:val="footnote text"/>
    <w:basedOn w:val="598"/>
    <w:link w:val="620"/>
    <w:uiPriority w:val="99"/>
    <w:semiHidden/>
    <w:unhideWhenUsed/>
    <w:pPr>
      <w:contextualSpacing/>
      <w:spacing w:before="0" w:after="40"/>
      <w:widowControl/>
    </w:pPr>
    <w:rPr>
      <w:rFonts w:ascii="Times New Roman" w:hAnsi="Times New Roman" w:eastAsia="Times New Roman" w:cs="Times New Roman"/>
      <w:color w:val="auto"/>
      <w:sz w:val="20"/>
      <w:szCs w:val="20"/>
      <w:lang w:bidi="ar-SA"/>
    </w:rPr>
  </w:style>
  <w:style w:type="paragraph" w:styleId="691">
    <w:name w:val="endnote text"/>
    <w:basedOn w:val="598"/>
    <w:link w:val="650"/>
    <w:uiPriority w:val="99"/>
    <w:semiHidden/>
    <w:unhideWhenUsed/>
    <w:pPr>
      <w:contextualSpacing/>
      <w:spacing w:before="0" w:after="0"/>
      <w:widowControl/>
    </w:pPr>
    <w:rPr>
      <w:rFonts w:ascii="Times New Roman" w:hAnsi="Times New Roman" w:eastAsia="Times New Roman" w:cs="Times New Roman"/>
      <w:color w:val="auto"/>
      <w:sz w:val="20"/>
      <w:lang w:bidi="ar-SA"/>
    </w:rPr>
  </w:style>
  <w:style w:type="paragraph" w:styleId="692">
    <w:name w:val="toc 1"/>
    <w:basedOn w:val="598"/>
    <w:next w:val="598"/>
    <w:uiPriority w:val="39"/>
    <w:unhideWhenUsed/>
    <w:pPr>
      <w:contextualSpacing/>
      <w:spacing w:before="0" w:after="57"/>
      <w:widowControl/>
    </w:pPr>
    <w:rPr>
      <w:rFonts w:ascii="Times New Roman" w:hAnsi="Times New Roman" w:eastAsia="Times New Roman" w:cs="Times New Roman"/>
      <w:color w:val="auto"/>
      <w:lang w:bidi="ar-SA"/>
    </w:rPr>
  </w:style>
  <w:style w:type="paragraph" w:styleId="693">
    <w:name w:val="toc 2"/>
    <w:basedOn w:val="598"/>
    <w:next w:val="598"/>
    <w:uiPriority w:val="39"/>
    <w:unhideWhenUsed/>
    <w:pPr>
      <w:contextualSpacing/>
      <w:ind w:left="283"/>
      <w:spacing w:before="0" w:after="57"/>
      <w:widowControl/>
    </w:pPr>
    <w:rPr>
      <w:rFonts w:ascii="Times New Roman" w:hAnsi="Times New Roman" w:eastAsia="Times New Roman" w:cs="Times New Roman"/>
      <w:color w:val="auto"/>
      <w:lang w:bidi="ar-SA"/>
    </w:rPr>
  </w:style>
  <w:style w:type="paragraph" w:styleId="694">
    <w:name w:val="toc 3"/>
    <w:basedOn w:val="598"/>
    <w:next w:val="598"/>
    <w:uiPriority w:val="39"/>
    <w:unhideWhenUsed/>
    <w:pPr>
      <w:contextualSpacing/>
      <w:ind w:left="567"/>
      <w:spacing w:before="0" w:after="57"/>
      <w:widowControl/>
    </w:pPr>
    <w:rPr>
      <w:rFonts w:ascii="Times New Roman" w:hAnsi="Times New Roman" w:eastAsia="Times New Roman" w:cs="Times New Roman"/>
      <w:color w:val="auto"/>
      <w:lang w:bidi="ar-SA"/>
    </w:rPr>
  </w:style>
  <w:style w:type="paragraph" w:styleId="695">
    <w:name w:val="toc 4"/>
    <w:basedOn w:val="598"/>
    <w:next w:val="598"/>
    <w:uiPriority w:val="39"/>
    <w:unhideWhenUsed/>
    <w:pPr>
      <w:contextualSpacing/>
      <w:ind w:left="850"/>
      <w:spacing w:before="0" w:after="57"/>
      <w:widowControl/>
    </w:pPr>
    <w:rPr>
      <w:rFonts w:ascii="Times New Roman" w:hAnsi="Times New Roman" w:eastAsia="Times New Roman" w:cs="Times New Roman"/>
      <w:color w:val="auto"/>
      <w:lang w:bidi="ar-SA"/>
    </w:rPr>
  </w:style>
  <w:style w:type="paragraph" w:styleId="696">
    <w:name w:val="toc 5"/>
    <w:basedOn w:val="598"/>
    <w:next w:val="598"/>
    <w:uiPriority w:val="39"/>
    <w:unhideWhenUsed/>
    <w:pPr>
      <w:contextualSpacing/>
      <w:ind w:left="1134"/>
      <w:spacing w:before="0" w:after="57"/>
      <w:widowControl/>
    </w:pPr>
    <w:rPr>
      <w:rFonts w:ascii="Times New Roman" w:hAnsi="Times New Roman" w:eastAsia="Times New Roman" w:cs="Times New Roman"/>
      <w:color w:val="auto"/>
      <w:lang w:bidi="ar-SA"/>
    </w:rPr>
  </w:style>
  <w:style w:type="paragraph" w:styleId="697">
    <w:name w:val="toc 6"/>
    <w:basedOn w:val="598"/>
    <w:next w:val="598"/>
    <w:uiPriority w:val="39"/>
    <w:unhideWhenUsed/>
    <w:pPr>
      <w:contextualSpacing/>
      <w:ind w:left="1417"/>
      <w:spacing w:before="0" w:after="57"/>
      <w:widowControl/>
    </w:pPr>
    <w:rPr>
      <w:rFonts w:ascii="Times New Roman" w:hAnsi="Times New Roman" w:eastAsia="Times New Roman" w:cs="Times New Roman"/>
      <w:color w:val="auto"/>
      <w:lang w:bidi="ar-SA"/>
    </w:rPr>
  </w:style>
  <w:style w:type="paragraph" w:styleId="698">
    <w:name w:val="toc 7"/>
    <w:basedOn w:val="598"/>
    <w:next w:val="598"/>
    <w:uiPriority w:val="39"/>
    <w:unhideWhenUsed/>
    <w:pPr>
      <w:contextualSpacing/>
      <w:ind w:left="1701"/>
      <w:spacing w:before="0" w:after="57"/>
      <w:widowControl/>
    </w:pPr>
    <w:rPr>
      <w:rFonts w:ascii="Times New Roman" w:hAnsi="Times New Roman" w:eastAsia="Times New Roman" w:cs="Times New Roman"/>
      <w:color w:val="auto"/>
      <w:lang w:bidi="ar-SA"/>
    </w:rPr>
  </w:style>
  <w:style w:type="paragraph" w:styleId="699">
    <w:name w:val="toc 8"/>
    <w:basedOn w:val="598"/>
    <w:next w:val="598"/>
    <w:uiPriority w:val="39"/>
    <w:unhideWhenUsed/>
    <w:pPr>
      <w:contextualSpacing/>
      <w:ind w:left="1984"/>
      <w:spacing w:before="0" w:after="57"/>
      <w:widowControl/>
    </w:pPr>
    <w:rPr>
      <w:rFonts w:ascii="Times New Roman" w:hAnsi="Times New Roman" w:eastAsia="Times New Roman" w:cs="Times New Roman"/>
      <w:color w:val="auto"/>
      <w:lang w:bidi="ar-SA"/>
    </w:rPr>
  </w:style>
  <w:style w:type="paragraph" w:styleId="700">
    <w:name w:val="toc 9"/>
    <w:basedOn w:val="598"/>
    <w:next w:val="598"/>
    <w:uiPriority w:val="39"/>
    <w:unhideWhenUsed/>
    <w:pPr>
      <w:contextualSpacing/>
      <w:ind w:left="2268"/>
      <w:spacing w:before="0" w:after="57"/>
      <w:widowControl/>
    </w:pPr>
    <w:rPr>
      <w:rFonts w:ascii="Times New Roman" w:hAnsi="Times New Roman" w:eastAsia="Times New Roman" w:cs="Times New Roman"/>
      <w:color w:val="auto"/>
      <w:lang w:bidi="ar-SA"/>
    </w:rPr>
  </w:style>
  <w:style w:type="paragraph" w:styleId="701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color w:val="auto"/>
      <w:sz w:val="20"/>
      <w:szCs w:val="20"/>
      <w:lang w:val="ru-RU" w:eastAsia="ru-RU" w:bidi="ar-SA"/>
    </w:rPr>
  </w:style>
  <w:style w:type="paragraph" w:styleId="702">
    <w:name w:val="table of figures"/>
    <w:basedOn w:val="598"/>
    <w:next w:val="598"/>
    <w:uiPriority w:val="99"/>
    <w:unhideWhenUsed/>
    <w:pPr>
      <w:contextualSpacing/>
      <w:spacing w:before="0" w:after="0"/>
      <w:widowControl/>
    </w:pPr>
    <w:rPr>
      <w:rFonts w:ascii="Times New Roman" w:hAnsi="Times New Roman" w:eastAsia="Times New Roman" w:cs="Times New Roman"/>
      <w:color w:val="auto"/>
      <w:lang w:bidi="ar-SA"/>
    </w:rPr>
  </w:style>
  <w:style w:type="paragraph" w:styleId="703" w:customStyle="1">
    <w:name w:val="Нормальный"/>
    <w:qFormat/>
    <w:pPr>
      <w:jc w:val="left"/>
      <w:spacing w:before="0" w:after="0"/>
      <w:widowControl w:val="off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paragraph" w:styleId="704">
    <w:name w:val="Колонтитулы"/>
    <w:basedOn w:val="598"/>
    <w:qFormat/>
  </w:style>
  <w:style w:type="paragraph" w:styleId="705">
    <w:name w:val="Колонтитулы (user)"/>
    <w:basedOn w:val="598"/>
    <w:qFormat/>
  </w:style>
  <w:style w:type="paragraph" w:styleId="706">
    <w:name w:val="Footer"/>
    <w:basedOn w:val="598"/>
    <w:link w:val="618"/>
    <w:uiPriority w:val="99"/>
    <w:pPr>
      <w:contextualSpacing/>
      <w:spacing w:before="0" w:after="0"/>
      <w:widowControl/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707" w:customStyle="1">
    <w:name w:val="ConsPlusNonformat"/>
    <w:qFormat/>
    <w:pPr>
      <w:jc w:val="left"/>
      <w:spacing w:before="0" w:after="0"/>
      <w:widowControl/>
    </w:pPr>
    <w:rPr>
      <w:rFonts w:ascii="Courier New" w:hAnsi="Courier New" w:eastAsia="Times New Roman" w:cs="Courier New"/>
      <w:color w:val="auto"/>
      <w:sz w:val="20"/>
      <w:szCs w:val="20"/>
      <w:lang w:val="ru-RU" w:eastAsia="ru-RU" w:bidi="ar-SA"/>
    </w:rPr>
  </w:style>
  <w:style w:type="paragraph" w:styleId="708">
    <w:name w:val="Header"/>
    <w:basedOn w:val="598"/>
    <w:link w:val="617"/>
    <w:pPr>
      <w:contextualSpacing/>
      <w:spacing w:before="0" w:after="0"/>
      <w:widowControl/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709">
    <w:name w:val="Body Text Indent"/>
    <w:basedOn w:val="598"/>
    <w:link w:val="654"/>
    <w:pPr>
      <w:contextualSpacing/>
      <w:ind w:firstLine="720"/>
      <w:jc w:val="both"/>
      <w:spacing w:before="0" w:after="0"/>
      <w:widowControl/>
    </w:pPr>
    <w:rPr>
      <w:rFonts w:ascii="Times New Roman" w:hAnsi="Times New Roman" w:eastAsia="Times New Roman" w:cs="Times New Roman"/>
      <w:color w:val="auto"/>
      <w:sz w:val="26"/>
      <w:szCs w:val="20"/>
      <w:lang w:bidi="ar-SA"/>
    </w:rPr>
  </w:style>
  <w:style w:type="paragraph" w:styleId="710" w:customStyle="1">
    <w:name w:val="[основной абзац]"/>
    <w:basedOn w:val="598"/>
    <w:uiPriority w:val="99"/>
    <w:qFormat/>
    <w:pPr>
      <w:contextualSpacing/>
      <w:ind w:firstLine="227"/>
      <w:jc w:val="both"/>
      <w:spacing w:before="0" w:after="0" w:line="200" w:lineRule="atLeast"/>
      <w:widowControl/>
    </w:pPr>
    <w:rPr>
      <w:rFonts w:ascii="Myriad Pro" w:hAnsi="Myriad Pro" w:eastAsia="Calibri" w:cs="Myriad Pro"/>
      <w:sz w:val="19"/>
      <w:szCs w:val="19"/>
      <w:lang w:eastAsia="en-US" w:bidi="ar-SA"/>
    </w:rPr>
  </w:style>
  <w:style w:type="paragraph" w:styleId="711" w:customStyle="1">
    <w:name w:val="ConsPlusTitle"/>
    <w:qFormat/>
    <w:pPr>
      <w:jc w:val="left"/>
      <w:spacing w:before="0" w:after="0"/>
      <w:widowControl w:val="off"/>
    </w:pPr>
    <w:rPr>
      <w:rFonts w:ascii="Arial" w:hAnsi="Arial" w:eastAsia="Arial" w:cs="Arial"/>
      <w:b/>
      <w:bCs/>
      <w:color w:val="auto"/>
      <w:sz w:val="24"/>
      <w:szCs w:val="24"/>
      <w:lang w:val="ru-RU" w:eastAsia="ru-RU" w:bidi="ar-SA"/>
    </w:rPr>
  </w:style>
  <w:style w:type="paragraph" w:styleId="712">
    <w:name w:val="Содержимое врезки"/>
    <w:basedOn w:val="598"/>
    <w:qFormat/>
  </w:style>
  <w:style w:type="paragraph" w:styleId="713">
    <w:name w:val="Содержимое таблицы"/>
    <w:basedOn w:val="598"/>
    <w:qFormat/>
    <w:pPr>
      <w:widowControl w:val="off"/>
      <w:suppressLineNumbers/>
    </w:pPr>
  </w:style>
  <w:style w:type="paragraph" w:styleId="714">
    <w:name w:val="Заголовок таблицы"/>
    <w:basedOn w:val="713"/>
    <w:qFormat/>
    <w:pPr>
      <w:jc w:val="center"/>
      <w:suppressLineNumbers/>
    </w:pPr>
    <w:rPr>
      <w:b/>
      <w:bCs/>
    </w:rPr>
  </w:style>
  <w:style w:type="paragraph" w:styleId="715">
    <w:name w:val="Содержимое врезки (user)"/>
    <w:basedOn w:val="598"/>
    <w:qFormat/>
  </w:style>
  <w:style w:type="numbering" w:styleId="716" w:default="1">
    <w:name w:val="Без списка"/>
    <w:uiPriority w:val="99"/>
    <w:semiHidden/>
    <w:unhideWhenUsed/>
    <w:qFormat/>
  </w:style>
  <w:style w:type="numbering" w:styleId="717" w:customStyle="1">
    <w:name w:val="Нет списка1"/>
    <w:uiPriority w:val="99"/>
    <w:semiHidden/>
    <w:unhideWhenUsed/>
    <w:qFormat/>
  </w:style>
  <w:style w:type="table" w:styleId="718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Table Grid"/>
    <w:basedOn w:val="718"/>
    <w:rPr>
      <w:sz w:val="20"/>
      <w:szCs w:val="20"/>
      <w:lang w:bidi="ar-SA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 w:customStyle="1">
    <w:name w:val="Сетка таблицы1"/>
    <w:basedOn w:val="718"/>
    <w:uiPriority w:val="59"/>
    <w:rPr>
      <w:sz w:val="22"/>
      <w:szCs w:val="22"/>
      <w:lang w:bidi="ar-SA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 w:customStyle="1">
    <w:name w:val="Сетка таблицы2"/>
    <w:basedOn w:val="718"/>
    <w:uiPriority w:val="59"/>
    <w:rPr>
      <w:sz w:val="20"/>
      <w:szCs w:val="20"/>
      <w:lang w:bidi="ar-SA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 w:customStyle="1">
    <w:name w:val="Сетка таблицы3"/>
    <w:basedOn w:val="718"/>
    <w:uiPriority w:val="59"/>
    <w:rPr>
      <w:sz w:val="20"/>
      <w:szCs w:val="20"/>
      <w:lang w:bidi="ar-SA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 w:customStyle="1">
    <w:name w:val="Table Grid Light"/>
    <w:basedOn w:val="718"/>
    <w:uiPriority w:val="59"/>
    <w:rPr>
      <w:sz w:val="20"/>
      <w:szCs w:val="20"/>
      <w:lang w:bidi="ar-SA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 w:customStyle="1">
    <w:name w:val="Таблица простая 11"/>
    <w:basedOn w:val="718"/>
    <w:uiPriority w:val="59"/>
    <w:rPr>
      <w:sz w:val="20"/>
      <w:szCs w:val="20"/>
      <w:lang w:bidi="ar-SA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fill="f2f2f2"/>
      </w:tcPr>
    </w:tblStylePr>
    <w:tblStylePr w:type="band1Vert">
      <w:tcPr>
        <w:shd w:val="clear" w:color="f2f2f2" w:fill="f2f2f2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725" w:customStyle="1">
    <w:name w:val="Таблица простая 21"/>
    <w:basedOn w:val="718"/>
    <w:uiPriority w:val="59"/>
    <w:rPr>
      <w:sz w:val="20"/>
      <w:szCs w:val="20"/>
      <w:lang w:bidi="ar-SA"/>
    </w:r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tcPr>
        <w:tcBorders>
          <w:left w:val="single" w:color="000000" w:sz="4" w:space="0"/>
          <w:right w:val="single" w:color="000000" w:sz="4" w:space="0"/>
        </w:tcBorders>
      </w:tcPr>
    </w:tblStylePr>
    <w:tblStylePr w:type="band2Vert"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726" w:customStyle="1">
    <w:name w:val="Таблица простая 31"/>
    <w:basedOn w:val="718"/>
    <w:uiPriority w:val="99"/>
    <w:rPr>
      <w:sz w:val="20"/>
      <w:szCs w:val="20"/>
      <w:lang w:bidi="ar-SA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2f2f2" w:fill="f2f2f2"/>
      </w:tcPr>
    </w:tblStylePr>
    <w:tblStylePr w:type="band1Vert">
      <w:rPr>
        <w:sz w:val="22"/>
      </w:rPr>
      <w:tcPr>
        <w:shd w:val="clear" w:color="f2f2f2" w:fill="f2f2f2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727" w:customStyle="1">
    <w:name w:val="Таблица простая 41"/>
    <w:basedOn w:val="718"/>
    <w:uiPriority w:val="99"/>
    <w:rPr>
      <w:sz w:val="20"/>
      <w:szCs w:val="20"/>
      <w:lang w:bidi="ar-SA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2f2f2" w:fill="f2f2f2"/>
      </w:tcPr>
    </w:tblStylePr>
    <w:tblStylePr w:type="band1Vert">
      <w:rPr>
        <w:sz w:val="22"/>
      </w:rPr>
      <w:tcPr>
        <w:shd w:val="clear" w:color="f2f2f2" w:fill="f2f2f2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728" w:customStyle="1">
    <w:name w:val="Таблица простая 51"/>
    <w:basedOn w:val="718"/>
    <w:uiPriority w:val="99"/>
    <w:rPr>
      <w:sz w:val="20"/>
      <w:szCs w:val="20"/>
      <w:lang w:bidi="ar-SA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2f2f2" w:fill="f2f2f2"/>
      </w:tcPr>
    </w:tblStylePr>
    <w:tblStylePr w:type="band1Vert">
      <w:rPr>
        <w:sz w:val="22"/>
      </w:rPr>
      <w:tcPr>
        <w:shd w:val="clear" w:color="f2f2f2" w:fill="f2f2f2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 w:customStyle="1">
    <w:name w:val="Таблица-сетка 1 светлая1"/>
    <w:basedOn w:val="718"/>
    <w:uiPriority w:val="99"/>
    <w:rPr>
      <w:sz w:val="20"/>
      <w:szCs w:val="20"/>
      <w:lang w:bidi="ar-SA"/>
    </w:r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6A6A6A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30" w:customStyle="1">
    <w:name w:val="Grid Table 1 Light - Accent 1"/>
    <w:basedOn w:val="718"/>
    <w:uiPriority w:val="99"/>
    <w:rPr>
      <w:sz w:val="20"/>
      <w:szCs w:val="20"/>
      <w:lang w:bidi="ar-SA"/>
    </w:r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97B4D8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31" w:customStyle="1">
    <w:name w:val="Grid Table 1 Light - Accent 2"/>
    <w:basedOn w:val="718"/>
    <w:uiPriority w:val="99"/>
    <w:rPr>
      <w:sz w:val="20"/>
      <w:szCs w:val="20"/>
      <w:lang w:bidi="ar-SA"/>
    </w:r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DA989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32" w:customStyle="1">
    <w:name w:val="Grid Table 1 Light - Accent 3"/>
    <w:basedOn w:val="718"/>
    <w:uiPriority w:val="99"/>
    <w:rPr>
      <w:sz w:val="20"/>
      <w:szCs w:val="20"/>
      <w:lang w:bidi="ar-SA"/>
    </w:r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C4D79D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33" w:customStyle="1">
    <w:name w:val="Grid Table 1 Light - Accent 4"/>
    <w:basedOn w:val="718"/>
    <w:uiPriority w:val="99"/>
    <w:rPr>
      <w:sz w:val="20"/>
      <w:szCs w:val="20"/>
      <w:lang w:bidi="ar-SA"/>
    </w:r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B4A4C8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34" w:customStyle="1">
    <w:name w:val="Grid Table 1 Light - Accent 5"/>
    <w:basedOn w:val="718"/>
    <w:uiPriority w:val="99"/>
    <w:rPr>
      <w:sz w:val="20"/>
      <w:szCs w:val="20"/>
      <w:lang w:bidi="ar-SA"/>
    </w:r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95CEDD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35" w:customStyle="1">
    <w:name w:val="Grid Table 1 Light - Accent 6"/>
    <w:basedOn w:val="718"/>
    <w:uiPriority w:val="99"/>
    <w:rPr>
      <w:sz w:val="20"/>
      <w:szCs w:val="20"/>
      <w:lang w:bidi="ar-SA"/>
    </w:r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FAC19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36" w:customStyle="1">
    <w:name w:val="Таблица-сетка 21"/>
    <w:basedOn w:val="718"/>
    <w:uiPriority w:val="99"/>
    <w:rPr>
      <w:sz w:val="20"/>
      <w:szCs w:val="20"/>
      <w:lang w:bidi="ar-SA"/>
    </w:r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cbcbcb" w:fill="cbcbcb"/>
      </w:tcPr>
    </w:tblStylePr>
    <w:tblStylePr w:type="band1Vert">
      <w:rPr>
        <w:sz w:val="22"/>
      </w:rPr>
      <w:tcPr>
        <w:shd w:val="clear" w:color="cbcbcb" w:fill="cbcbcb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2 - Accent 1"/>
    <w:basedOn w:val="718"/>
    <w:uiPriority w:val="99"/>
    <w:rPr>
      <w:sz w:val="20"/>
      <w:szCs w:val="20"/>
      <w:lang w:bidi="ar-SA"/>
    </w:r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ae5f1" w:fill="dae5f1"/>
      </w:tcPr>
    </w:tblStylePr>
    <w:tblStylePr w:type="band1Vert">
      <w:rPr>
        <w:sz w:val="22"/>
      </w:rPr>
      <w:tcPr>
        <w:shd w:val="clear" w:color="dae5f1" w:fill="dae5f1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2 - Accent 2"/>
    <w:basedOn w:val="718"/>
    <w:uiPriority w:val="99"/>
    <w:rPr>
      <w:sz w:val="20"/>
      <w:szCs w:val="20"/>
      <w:lang w:bidi="ar-SA"/>
    </w:r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2dcdc" w:fill="f2dcdc"/>
      </w:tcPr>
    </w:tblStylePr>
    <w:tblStylePr w:type="band1Vert">
      <w:rPr>
        <w:sz w:val="22"/>
      </w:rPr>
      <w:tcPr>
        <w:shd w:val="clear" w:color="f2dcdc" w:fill="f2dcdc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2 - Accent 3"/>
    <w:basedOn w:val="718"/>
    <w:uiPriority w:val="99"/>
    <w:rPr>
      <w:sz w:val="20"/>
      <w:szCs w:val="20"/>
      <w:lang w:bidi="ar-SA"/>
    </w:r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af1dc" w:fill="eaf1dc"/>
      </w:tcPr>
    </w:tblStylePr>
    <w:tblStylePr w:type="band1Vert">
      <w:rPr>
        <w:sz w:val="22"/>
      </w:rPr>
      <w:tcPr>
        <w:shd w:val="clear" w:color="eaf1dc" w:fill="eaf1dc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4"/>
    <w:basedOn w:val="718"/>
    <w:uiPriority w:val="99"/>
    <w:rPr>
      <w:sz w:val="20"/>
      <w:szCs w:val="20"/>
      <w:lang w:bidi="ar-SA"/>
    </w:r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5dfec" w:fill="e5dfec"/>
      </w:tcPr>
    </w:tblStylePr>
    <w:tblStylePr w:type="band1Vert">
      <w:rPr>
        <w:sz w:val="22"/>
      </w:rPr>
      <w:tcPr>
        <w:shd w:val="clear" w:color="e5dfec" w:fill="e5dfec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5"/>
    <w:basedOn w:val="718"/>
    <w:uiPriority w:val="99"/>
    <w:rPr>
      <w:sz w:val="20"/>
      <w:szCs w:val="20"/>
      <w:lang w:bidi="ar-SA"/>
    </w:r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aeef3" w:fill="daeef3"/>
      </w:tcPr>
    </w:tblStylePr>
    <w:tblStylePr w:type="band1Vert">
      <w:rPr>
        <w:sz w:val="22"/>
      </w:rPr>
      <w:tcPr>
        <w:shd w:val="clear" w:color="daeef3" w:fill="daeef3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6"/>
    <w:basedOn w:val="718"/>
    <w:uiPriority w:val="99"/>
    <w:rPr>
      <w:sz w:val="20"/>
      <w:szCs w:val="20"/>
      <w:lang w:bidi="ar-SA"/>
    </w:r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de9d8" w:fill="fde9d8"/>
      </w:tcPr>
    </w:tblStylePr>
    <w:tblStylePr w:type="band1Vert">
      <w:rPr>
        <w:sz w:val="22"/>
      </w:rPr>
      <w:tcPr>
        <w:shd w:val="clear" w:color="fde9d8" w:fill="fde9d8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Таблица-сетка 31"/>
    <w:basedOn w:val="718"/>
    <w:uiPriority w:val="99"/>
    <w:rPr>
      <w:sz w:val="20"/>
      <w:szCs w:val="20"/>
      <w:lang w:bidi="ar-SA"/>
    </w:r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cbcbcb" w:fill="cbcbcb"/>
      </w:tcPr>
    </w:tblStylePr>
    <w:tblStylePr w:type="band1Vert">
      <w:rPr>
        <w:sz w:val="22"/>
      </w:rPr>
      <w:tcPr>
        <w:shd w:val="clear" w:color="cbcbcb" w:fill="cbcbcb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3 - Accent 1"/>
    <w:basedOn w:val="718"/>
    <w:uiPriority w:val="99"/>
    <w:rPr>
      <w:sz w:val="20"/>
      <w:szCs w:val="20"/>
      <w:lang w:bidi="ar-SA"/>
    </w:r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ae5f1" w:fill="dae5f1"/>
      </w:tcPr>
    </w:tblStylePr>
    <w:tblStylePr w:type="band1Vert">
      <w:rPr>
        <w:sz w:val="22"/>
      </w:rPr>
      <w:tcPr>
        <w:shd w:val="clear" w:color="dae5f1" w:fill="dae5f1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3 - Accent 2"/>
    <w:basedOn w:val="718"/>
    <w:uiPriority w:val="99"/>
    <w:rPr>
      <w:sz w:val="20"/>
      <w:szCs w:val="20"/>
      <w:lang w:bidi="ar-SA"/>
    </w:r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2dcdc" w:fill="f2dcdc"/>
      </w:tcPr>
    </w:tblStylePr>
    <w:tblStylePr w:type="band1Vert">
      <w:rPr>
        <w:sz w:val="22"/>
      </w:rPr>
      <w:tcPr>
        <w:shd w:val="clear" w:color="f2dcdc" w:fill="f2dcdc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3 - Accent 3"/>
    <w:basedOn w:val="718"/>
    <w:uiPriority w:val="99"/>
    <w:rPr>
      <w:sz w:val="20"/>
      <w:szCs w:val="20"/>
      <w:lang w:bidi="ar-SA"/>
    </w:r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af1dc" w:fill="eaf1dc"/>
      </w:tcPr>
    </w:tblStylePr>
    <w:tblStylePr w:type="band1Vert">
      <w:rPr>
        <w:sz w:val="22"/>
      </w:rPr>
      <w:tcPr>
        <w:shd w:val="clear" w:color="eaf1dc" w:fill="eaf1dc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4"/>
    <w:basedOn w:val="718"/>
    <w:uiPriority w:val="99"/>
    <w:rPr>
      <w:sz w:val="20"/>
      <w:szCs w:val="20"/>
      <w:lang w:bidi="ar-SA"/>
    </w:r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5dfec" w:fill="e5dfec"/>
      </w:tcPr>
    </w:tblStylePr>
    <w:tblStylePr w:type="band1Vert">
      <w:rPr>
        <w:sz w:val="22"/>
      </w:rPr>
      <w:tcPr>
        <w:shd w:val="clear" w:color="e5dfec" w:fill="e5dfec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5"/>
    <w:basedOn w:val="718"/>
    <w:uiPriority w:val="99"/>
    <w:rPr>
      <w:sz w:val="20"/>
      <w:szCs w:val="20"/>
      <w:lang w:bidi="ar-SA"/>
    </w:r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aeef3" w:fill="daeef3"/>
      </w:tcPr>
    </w:tblStylePr>
    <w:tblStylePr w:type="band1Vert">
      <w:rPr>
        <w:sz w:val="22"/>
      </w:rPr>
      <w:tcPr>
        <w:shd w:val="clear" w:color="daeef3" w:fill="daeef3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6"/>
    <w:basedOn w:val="718"/>
    <w:uiPriority w:val="99"/>
    <w:rPr>
      <w:sz w:val="20"/>
      <w:szCs w:val="20"/>
      <w:lang w:bidi="ar-SA"/>
    </w:r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de9d8" w:fill="fde9d8"/>
      </w:tcPr>
    </w:tblStylePr>
    <w:tblStylePr w:type="band1Vert">
      <w:rPr>
        <w:sz w:val="22"/>
      </w:rPr>
      <w:tcPr>
        <w:shd w:val="clear" w:color="fde9d8" w:fill="fde9d8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Таблица-сетка 41"/>
    <w:basedOn w:val="718"/>
    <w:uiPriority w:val="59"/>
    <w:rPr>
      <w:sz w:val="20"/>
      <w:szCs w:val="20"/>
      <w:lang w:bidi="ar-SA"/>
    </w:r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cbcbcb" w:fill="cbcbcb"/>
      </w:tcPr>
    </w:tblStylePr>
    <w:tblStylePr w:type="band1Vert">
      <w:rPr>
        <w:sz w:val="22"/>
      </w:rPr>
      <w:tcPr>
        <w:shd w:val="clear" w:color="cbcbcb" w:fill="cbcbcb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sz="4" w:space="0"/>
        </w:tcBorders>
      </w:tcPr>
    </w:tblStylePr>
  </w:style>
  <w:style w:type="table" w:styleId="751" w:customStyle="1">
    <w:name w:val="Grid Table 4 - Accent 1"/>
    <w:basedOn w:val="718"/>
    <w:uiPriority w:val="59"/>
    <w:rPr>
      <w:sz w:val="20"/>
      <w:szCs w:val="20"/>
      <w:lang w:bidi="ar-SA"/>
    </w:r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ce6f2" w:fill="dce6f2"/>
      </w:tcPr>
    </w:tblStylePr>
    <w:tblStylePr w:type="band1Vert">
      <w:rPr>
        <w:sz w:val="22"/>
      </w:rPr>
      <w:tcPr>
        <w:shd w:val="clear" w:color="dce6f2" w:fill="dce6f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5d8ac2" w:fill="5d8ac2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5D8AC2" w:sz="4" w:space="0"/>
        </w:tcBorders>
      </w:tcPr>
    </w:tblStylePr>
  </w:style>
  <w:style w:type="table" w:styleId="752" w:customStyle="1">
    <w:name w:val="Grid Table 4 - Accent 2"/>
    <w:basedOn w:val="718"/>
    <w:uiPriority w:val="59"/>
    <w:rPr>
      <w:sz w:val="20"/>
      <w:szCs w:val="20"/>
      <w:lang w:bidi="ar-SA"/>
    </w:r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2dcdc" w:fill="f2dcdc"/>
      </w:tcPr>
    </w:tblStylePr>
    <w:tblStylePr w:type="band1Vert">
      <w:rPr>
        <w:sz w:val="22"/>
      </w:rPr>
      <w:tcPr>
        <w:shd w:val="clear" w:color="f2dcdc" w:fill="f2dcdc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d99695" w:fill="d99695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D99695" w:sz="4" w:space="0"/>
        </w:tcBorders>
      </w:tcPr>
    </w:tblStylePr>
  </w:style>
  <w:style w:type="table" w:styleId="753" w:customStyle="1">
    <w:name w:val="Grid Table 4 - Accent 3"/>
    <w:basedOn w:val="718"/>
    <w:uiPriority w:val="59"/>
    <w:rPr>
      <w:sz w:val="20"/>
      <w:szCs w:val="20"/>
      <w:lang w:bidi="ar-SA"/>
    </w:r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af1dc" w:fill="eaf1dc"/>
      </w:tcPr>
    </w:tblStylePr>
    <w:tblStylePr w:type="band1Vert">
      <w:rPr>
        <w:sz w:val="22"/>
      </w:rPr>
      <w:tcPr>
        <w:shd w:val="clear" w:color="eaf1dc" w:fill="eaf1dc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9abb59" w:fill="9abb59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9ABB59" w:sz="4" w:space="0"/>
        </w:tcBorders>
      </w:tcPr>
    </w:tblStylePr>
  </w:style>
  <w:style w:type="table" w:styleId="754" w:customStyle="1">
    <w:name w:val="Grid Table 4 - Accent 4"/>
    <w:basedOn w:val="718"/>
    <w:uiPriority w:val="59"/>
    <w:rPr>
      <w:sz w:val="20"/>
      <w:szCs w:val="20"/>
      <w:lang w:bidi="ar-SA"/>
    </w:r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5dfec" w:fill="e5dfec"/>
      </w:tcPr>
    </w:tblStylePr>
    <w:tblStylePr w:type="band1Vert">
      <w:rPr>
        <w:sz w:val="22"/>
      </w:rPr>
      <w:tcPr>
        <w:shd w:val="clear" w:color="e5dfec" w:fill="e5dfec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b2a1c6" w:fill="b2a1c6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B2A1C6" w:sz="4" w:space="0"/>
        </w:tcBorders>
      </w:tcPr>
    </w:tblStylePr>
  </w:style>
  <w:style w:type="table" w:styleId="755" w:customStyle="1">
    <w:name w:val="Grid Table 4 - Accent 5"/>
    <w:basedOn w:val="718"/>
    <w:uiPriority w:val="59"/>
    <w:rPr>
      <w:sz w:val="20"/>
      <w:szCs w:val="20"/>
      <w:lang w:bidi="ar-SA"/>
    </w:r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aeef3" w:fill="daeef3"/>
      </w:tcPr>
    </w:tblStylePr>
    <w:tblStylePr w:type="band1Vert">
      <w:rPr>
        <w:sz w:val="22"/>
      </w:rPr>
      <w:tcPr>
        <w:shd w:val="clear" w:color="daeef3" w:fill="daeef3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bacc6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BACC6" w:sz="4" w:space="0"/>
        </w:tcBorders>
      </w:tcPr>
    </w:tblStylePr>
  </w:style>
  <w:style w:type="table" w:styleId="756" w:customStyle="1">
    <w:name w:val="Grid Table 4 - Accent 6"/>
    <w:basedOn w:val="718"/>
    <w:uiPriority w:val="59"/>
    <w:rPr>
      <w:sz w:val="20"/>
      <w:szCs w:val="20"/>
      <w:lang w:bidi="ar-SA"/>
    </w:r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de9d8" w:fill="fde9d8"/>
      </w:tcPr>
    </w:tblStylePr>
    <w:tblStylePr w:type="band1Vert">
      <w:rPr>
        <w:sz w:val="22"/>
      </w:rPr>
      <w:tcPr>
        <w:shd w:val="clear" w:color="fde9d8" w:fill="fde9d8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79646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79646" w:sz="4" w:space="0"/>
        </w:tcBorders>
      </w:tcPr>
    </w:tblStylePr>
  </w:style>
  <w:style w:type="table" w:styleId="757" w:customStyle="1">
    <w:name w:val="Таблица-сетка 5 темная1"/>
    <w:basedOn w:val="718"/>
    <w:uiPriority w:val="99"/>
    <w:rPr>
      <w:sz w:val="20"/>
      <w:szCs w:val="20"/>
      <w:lang w:bidi="ar-SA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fill="8a8a8a"/>
      </w:tcPr>
    </w:tblStylePr>
    <w:tblStylePr w:type="band1Vert">
      <w:tcPr>
        <w:shd w:val="clear" w:color="8a8a8a" w:fill="8a8a8a"/>
      </w:tcPr>
    </w:tblStylePr>
    <w:tblStylePr w:type="firstCol">
      <w:rPr>
        <w:b/>
        <w:sz w:val="22"/>
      </w:rPr>
      <w:tcPr>
        <w:shd w:val="clear" w:color="000000" w:fill="000000"/>
      </w:tcPr>
    </w:tblStylePr>
    <w:tblStylePr w:type="firstRow">
      <w:rPr>
        <w:b/>
        <w:sz w:val="22"/>
      </w:rPr>
      <w:tcPr>
        <w:shd w:val="clear" w:color="000000" w:fill="000000"/>
      </w:tcPr>
    </w:tblStylePr>
    <w:tblStylePr w:type="lastCol">
      <w:rPr>
        <w:b/>
        <w:sz w:val="22"/>
      </w:rPr>
      <w:tcPr>
        <w:shd w:val="clear" w:color="000000" w:fill="000000"/>
      </w:tcPr>
    </w:tblStylePr>
    <w:tblStylePr w:type="lastRow">
      <w:rPr>
        <w:b/>
        <w:sz w:val="22"/>
      </w:rPr>
      <w:tcPr>
        <w:shd w:val="clear" w:color="000000" w:fill="000000"/>
        <w:tcBorders>
          <w:top w:val="single" w:color="FFFFFF" w:sz="4" w:space="0"/>
        </w:tcBorders>
      </w:tcPr>
    </w:tblStylePr>
  </w:style>
  <w:style w:type="table" w:styleId="758" w:customStyle="1">
    <w:name w:val="Grid Table 5 Dark- Accent 1"/>
    <w:basedOn w:val="718"/>
    <w:uiPriority w:val="99"/>
    <w:rPr>
      <w:sz w:val="20"/>
      <w:szCs w:val="20"/>
      <w:lang w:bidi="ar-SA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fill="aec4e0"/>
      </w:tcPr>
    </w:tblStylePr>
    <w:tblStylePr w:type="band1Vert">
      <w:tcPr>
        <w:shd w:val="clear" w:color="aec4e0" w:fill="aec4e0"/>
      </w:tcPr>
    </w:tblStylePr>
    <w:tblStylePr w:type="firstCol">
      <w:rPr>
        <w:b/>
        <w:sz w:val="22"/>
      </w:rPr>
      <w:tcPr>
        <w:shd w:val="clear" w:color="4f81bd" w:fill="4f81bd"/>
      </w:tcPr>
    </w:tblStylePr>
    <w:tblStylePr w:type="firstRow">
      <w:rPr>
        <w:b/>
        <w:sz w:val="22"/>
      </w:rPr>
      <w:tcPr>
        <w:shd w:val="clear" w:color="4f81bd" w:fill="4f81bd"/>
      </w:tcPr>
    </w:tblStylePr>
    <w:tblStylePr w:type="lastCol">
      <w:rPr>
        <w:b/>
        <w:sz w:val="22"/>
      </w:rPr>
      <w:tcPr>
        <w:shd w:val="clear" w:color="4f81bd" w:fill="4f81bd"/>
      </w:tcPr>
    </w:tblStylePr>
    <w:tblStylePr w:type="lastRow">
      <w:rPr>
        <w:b/>
        <w:sz w:val="22"/>
      </w:rPr>
      <w:tcPr>
        <w:shd w:val="clear" w:color="4f81bd" w:fill="4f81bd"/>
        <w:tcBorders>
          <w:top w:val="single" w:color="FFFFFF" w:sz="4" w:space="0"/>
        </w:tcBorders>
      </w:tcPr>
    </w:tblStylePr>
  </w:style>
  <w:style w:type="table" w:styleId="759" w:customStyle="1">
    <w:name w:val="Grid Table 5 Dark - Accent 2"/>
    <w:basedOn w:val="718"/>
    <w:uiPriority w:val="99"/>
    <w:rPr>
      <w:sz w:val="20"/>
      <w:szCs w:val="20"/>
      <w:lang w:bidi="ar-SA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fill="e2aead"/>
      </w:tcPr>
    </w:tblStylePr>
    <w:tblStylePr w:type="band1Vert">
      <w:tcPr>
        <w:shd w:val="clear" w:color="e2aead" w:fill="e2aead"/>
      </w:tcPr>
    </w:tblStylePr>
    <w:tblStylePr w:type="firstCol">
      <w:rPr>
        <w:b/>
        <w:sz w:val="22"/>
      </w:rPr>
      <w:tcPr>
        <w:shd w:val="clear" w:color="c0504d" w:fill="c0504d"/>
      </w:tcPr>
    </w:tblStylePr>
    <w:tblStylePr w:type="firstRow">
      <w:rPr>
        <w:b/>
        <w:sz w:val="22"/>
      </w:rPr>
      <w:tcPr>
        <w:shd w:val="clear" w:color="c0504d" w:fill="c0504d"/>
      </w:tcPr>
    </w:tblStylePr>
    <w:tblStylePr w:type="lastCol">
      <w:rPr>
        <w:b/>
        <w:sz w:val="22"/>
      </w:rPr>
      <w:tcPr>
        <w:shd w:val="clear" w:color="c0504d" w:fill="c0504d"/>
      </w:tcPr>
    </w:tblStylePr>
    <w:tblStylePr w:type="lastRow">
      <w:rPr>
        <w:b/>
        <w:sz w:val="22"/>
      </w:rPr>
      <w:tcPr>
        <w:shd w:val="clear" w:color="c0504d" w:fill="c0504d"/>
        <w:tcBorders>
          <w:top w:val="single" w:color="FFFFFF" w:sz="4" w:space="0"/>
        </w:tcBorders>
      </w:tcPr>
    </w:tblStylePr>
  </w:style>
  <w:style w:type="table" w:styleId="760" w:customStyle="1">
    <w:name w:val="Grid Table 5 Dark - Accent 3"/>
    <w:basedOn w:val="718"/>
    <w:uiPriority w:val="99"/>
    <w:rPr>
      <w:sz w:val="20"/>
      <w:szCs w:val="20"/>
      <w:lang w:bidi="ar-SA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fill="d0dfb2"/>
      </w:tcPr>
    </w:tblStylePr>
    <w:tblStylePr w:type="band1Vert">
      <w:tcPr>
        <w:shd w:val="clear" w:color="d0dfb2" w:fill="d0dfb2"/>
      </w:tcPr>
    </w:tblStylePr>
    <w:tblStylePr w:type="firstCol">
      <w:rPr>
        <w:b/>
        <w:sz w:val="22"/>
      </w:rPr>
      <w:tcPr>
        <w:shd w:val="clear" w:color="9bbb59" w:fill="9bbb59"/>
      </w:tcPr>
    </w:tblStylePr>
    <w:tblStylePr w:type="firstRow">
      <w:rPr>
        <w:b/>
        <w:sz w:val="22"/>
      </w:rPr>
      <w:tcPr>
        <w:shd w:val="clear" w:color="9bbb59" w:fill="9bbb59"/>
      </w:tcPr>
    </w:tblStylePr>
    <w:tblStylePr w:type="lastCol">
      <w:rPr>
        <w:b/>
        <w:sz w:val="22"/>
      </w:rPr>
      <w:tcPr>
        <w:shd w:val="clear" w:color="9bbb59" w:fill="9bbb59"/>
      </w:tcPr>
    </w:tblStylePr>
    <w:tblStylePr w:type="lastRow">
      <w:rPr>
        <w:b/>
        <w:sz w:val="22"/>
      </w:rPr>
      <w:tcPr>
        <w:shd w:val="clear" w:color="9bbb59" w:fill="9bbb59"/>
        <w:tcBorders>
          <w:top w:val="single" w:color="FFFFFF" w:sz="4" w:space="0"/>
        </w:tcBorders>
      </w:tcPr>
    </w:tblStylePr>
  </w:style>
  <w:style w:type="table" w:styleId="761" w:customStyle="1">
    <w:name w:val="Grid Table 5 Dark- Accent 4"/>
    <w:basedOn w:val="718"/>
    <w:uiPriority w:val="99"/>
    <w:rPr>
      <w:sz w:val="20"/>
      <w:szCs w:val="20"/>
      <w:lang w:bidi="ar-SA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fill="c4b7d4"/>
      </w:tcPr>
    </w:tblStylePr>
    <w:tblStylePr w:type="band1Vert">
      <w:tcPr>
        <w:shd w:val="clear" w:color="c4b7d4" w:fill="c4b7d4"/>
      </w:tcPr>
    </w:tblStylePr>
    <w:tblStylePr w:type="firstCol">
      <w:rPr>
        <w:b/>
        <w:sz w:val="22"/>
      </w:rPr>
      <w:tcPr>
        <w:shd w:val="clear" w:color="8064a2" w:fill="8064a2"/>
      </w:tcPr>
    </w:tblStylePr>
    <w:tblStylePr w:type="firstRow">
      <w:rPr>
        <w:b/>
        <w:sz w:val="22"/>
      </w:rPr>
      <w:tcPr>
        <w:shd w:val="clear" w:color="8064a2" w:fill="8064a2"/>
      </w:tcPr>
    </w:tblStylePr>
    <w:tblStylePr w:type="lastCol">
      <w:rPr>
        <w:b/>
        <w:sz w:val="22"/>
      </w:rPr>
      <w:tcPr>
        <w:shd w:val="clear" w:color="8064a2" w:fill="8064a2"/>
      </w:tcPr>
    </w:tblStylePr>
    <w:tblStylePr w:type="lastRow">
      <w:rPr>
        <w:b/>
        <w:sz w:val="22"/>
      </w:rPr>
      <w:tcPr>
        <w:shd w:val="clear" w:color="8064a2" w:fill="8064a2"/>
        <w:tcBorders>
          <w:top w:val="single" w:color="FFFFFF" w:sz="4" w:space="0"/>
        </w:tcBorders>
      </w:tcPr>
    </w:tblStylePr>
  </w:style>
  <w:style w:type="table" w:styleId="762" w:customStyle="1">
    <w:name w:val="Grid Table 5 Dark - Accent 5"/>
    <w:basedOn w:val="718"/>
    <w:uiPriority w:val="99"/>
    <w:rPr>
      <w:sz w:val="20"/>
      <w:szCs w:val="20"/>
      <w:lang w:bidi="ar-SA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fill="acd8e4"/>
      </w:tcPr>
    </w:tblStylePr>
    <w:tblStylePr w:type="band1Vert">
      <w:tcPr>
        <w:shd w:val="clear" w:color="acd8e4" w:fill="acd8e4"/>
      </w:tcPr>
    </w:tblStylePr>
    <w:tblStylePr w:type="firstCol">
      <w:rPr>
        <w:b/>
        <w:sz w:val="22"/>
      </w:rPr>
      <w:tcPr>
        <w:shd w:val="clear" w:color="4bacc6" w:fill="4bacc6"/>
      </w:tcPr>
    </w:tblStylePr>
    <w:tblStylePr w:type="firstRow">
      <w:rPr>
        <w:b/>
        <w:sz w:val="22"/>
      </w:rPr>
      <w:tcPr>
        <w:shd w:val="clear" w:color="4bacc6" w:fill="4bacc6"/>
      </w:tcPr>
    </w:tblStylePr>
    <w:tblStylePr w:type="lastCol">
      <w:rPr>
        <w:b/>
        <w:sz w:val="22"/>
      </w:rPr>
      <w:tcPr>
        <w:shd w:val="clear" w:color="4bacc6" w:fill="4bacc6"/>
      </w:tcPr>
    </w:tblStylePr>
    <w:tblStylePr w:type="lastRow">
      <w:rPr>
        <w:b/>
        <w:sz w:val="22"/>
      </w:rPr>
      <w:tcPr>
        <w:shd w:val="clear" w:color="4bacc6" w:fill="4bacc6"/>
        <w:tcBorders>
          <w:top w:val="single" w:color="FFFFFF" w:sz="4" w:space="0"/>
        </w:tcBorders>
      </w:tcPr>
    </w:tblStylePr>
  </w:style>
  <w:style w:type="table" w:styleId="763" w:customStyle="1">
    <w:name w:val="Grid Table 5 Dark - Accent 6"/>
    <w:basedOn w:val="718"/>
    <w:uiPriority w:val="99"/>
    <w:rPr>
      <w:sz w:val="20"/>
      <w:szCs w:val="20"/>
      <w:lang w:bidi="ar-SA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fill="fbceaa"/>
      </w:tcPr>
    </w:tblStylePr>
    <w:tblStylePr w:type="band1Vert">
      <w:tcPr>
        <w:shd w:val="clear" w:color="fbceaa" w:fill="fbceaa"/>
      </w:tcPr>
    </w:tblStylePr>
    <w:tblStylePr w:type="firstCol">
      <w:rPr>
        <w:b/>
        <w:sz w:val="22"/>
      </w:rPr>
      <w:tcPr>
        <w:shd w:val="clear" w:color="f79646" w:fill="f79646"/>
      </w:tcPr>
    </w:tblStylePr>
    <w:tblStylePr w:type="firstRow">
      <w:rPr>
        <w:b/>
        <w:sz w:val="22"/>
      </w:rPr>
      <w:tcPr>
        <w:shd w:val="clear" w:color="f79646" w:fill="f79646"/>
      </w:tcPr>
    </w:tblStylePr>
    <w:tblStylePr w:type="lastCol">
      <w:rPr>
        <w:b/>
        <w:sz w:val="22"/>
      </w:rPr>
      <w:tcPr>
        <w:shd w:val="clear" w:color="f79646" w:fill="f79646"/>
      </w:tcPr>
    </w:tblStylePr>
    <w:tblStylePr w:type="lastRow">
      <w:rPr>
        <w:b/>
        <w:sz w:val="22"/>
      </w:rPr>
      <w:tcPr>
        <w:shd w:val="clear" w:color="f79646" w:fill="f79646"/>
        <w:tcBorders>
          <w:top w:val="single" w:color="FFFFFF" w:sz="4" w:space="0"/>
        </w:tcBorders>
      </w:tcPr>
    </w:tblStylePr>
  </w:style>
  <w:style w:type="table" w:styleId="764" w:customStyle="1">
    <w:name w:val="Таблица-сетка 6 цветная1"/>
    <w:basedOn w:val="718"/>
    <w:uiPriority w:val="99"/>
    <w:rPr>
      <w:sz w:val="20"/>
      <w:szCs w:val="20"/>
      <w:lang w:bidi="ar-SA"/>
    </w:r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cbcbcb" w:fill="cbcbcb"/>
      </w:tcPr>
    </w:tblStylePr>
    <w:tblStylePr w:type="band1Vert">
      <w:tcPr>
        <w:shd w:val="clear" w:color="cbcbcb" w:fill="cbcbcb"/>
      </w:tcPr>
    </w:tblStylePr>
    <w:tblStylePr w:type="band2Horz">
      <w:rPr>
        <w:sz w:val="22"/>
      </w:r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7F7F7F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5" w:customStyle="1">
    <w:name w:val="Grid Table 6 Colorful - Accent 1"/>
    <w:basedOn w:val="718"/>
    <w:uiPriority w:val="99"/>
    <w:rPr>
      <w:sz w:val="20"/>
      <w:szCs w:val="20"/>
      <w:lang w:bidi="ar-SA"/>
    </w:r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ae5f1" w:fill="dae5f1"/>
      </w:tcPr>
    </w:tblStylePr>
    <w:tblStylePr w:type="band1Vert">
      <w:tcPr>
        <w:shd w:val="clear" w:color="dae5f1" w:fill="dae5f1"/>
      </w:tcPr>
    </w:tblStylePr>
    <w:tblStylePr w:type="band2Horz">
      <w:rPr>
        <w:sz w:val="22"/>
      </w:r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A6BFDD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6" w:customStyle="1">
    <w:name w:val="Grid Table 6 Colorful - Accent 2"/>
    <w:basedOn w:val="718"/>
    <w:uiPriority w:val="99"/>
    <w:rPr>
      <w:sz w:val="20"/>
      <w:szCs w:val="20"/>
      <w:lang w:bidi="ar-SA"/>
    </w:r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2dcdc" w:fill="f2dcdc"/>
      </w:tcPr>
    </w:tblStylePr>
    <w:tblStylePr w:type="band1Vert">
      <w:tcPr>
        <w:shd w:val="clear" w:color="f2dcdc" w:fill="f2dcdc"/>
      </w:tcPr>
    </w:tblStylePr>
    <w:tblStylePr w:type="band2Horz">
      <w:rPr>
        <w:sz w:val="22"/>
      </w:r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D9969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7" w:customStyle="1">
    <w:name w:val="Grid Table 6 Colorful - Accent 3"/>
    <w:basedOn w:val="718"/>
    <w:uiPriority w:val="99"/>
    <w:rPr>
      <w:sz w:val="20"/>
      <w:szCs w:val="20"/>
      <w:lang w:bidi="ar-SA"/>
    </w:r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af1dc" w:fill="eaf1dc"/>
      </w:tcPr>
    </w:tblStylePr>
    <w:tblStylePr w:type="band1Vert">
      <w:tcPr>
        <w:shd w:val="clear" w:color="eaf1dc" w:fill="eaf1dc"/>
      </w:tcPr>
    </w:tblStylePr>
    <w:tblStylePr w:type="band2Horz">
      <w:rPr>
        <w:sz w:val="22"/>
      </w:r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9ABB59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8" w:customStyle="1">
    <w:name w:val="Grid Table 6 Colorful - Accent 4"/>
    <w:basedOn w:val="718"/>
    <w:uiPriority w:val="99"/>
    <w:rPr>
      <w:sz w:val="20"/>
      <w:szCs w:val="20"/>
      <w:lang w:bidi="ar-SA"/>
    </w:r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5dfec" w:fill="e5dfec"/>
      </w:tcPr>
    </w:tblStylePr>
    <w:tblStylePr w:type="band1Vert">
      <w:tcPr>
        <w:shd w:val="clear" w:color="e5dfec" w:fill="e5dfec"/>
      </w:tcPr>
    </w:tblStylePr>
    <w:tblStylePr w:type="band2Horz">
      <w:rPr>
        <w:sz w:val="22"/>
      </w:r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B2A1C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9" w:customStyle="1">
    <w:name w:val="Grid Table 6 Colorful - Accent 5"/>
    <w:basedOn w:val="718"/>
    <w:uiPriority w:val="99"/>
    <w:rPr>
      <w:sz w:val="20"/>
      <w:szCs w:val="20"/>
      <w:lang w:bidi="ar-SA"/>
    </w:r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aeef3" w:fill="daeef3"/>
      </w:tcPr>
    </w:tblStylePr>
    <w:tblStylePr w:type="band1Vert">
      <w:tcPr>
        <w:shd w:val="clear" w:color="daeef3" w:fill="daeef3"/>
      </w:tcPr>
    </w:tblStylePr>
    <w:tblStylePr w:type="band2Horz">
      <w:rPr>
        <w:sz w:val="22"/>
      </w:r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4BACC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70" w:customStyle="1">
    <w:name w:val="Grid Table 6 Colorful - Accent 6"/>
    <w:basedOn w:val="718"/>
    <w:uiPriority w:val="99"/>
    <w:rPr>
      <w:sz w:val="20"/>
      <w:szCs w:val="20"/>
      <w:lang w:bidi="ar-SA"/>
    </w:r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de9d8" w:fill="fde9d8"/>
      </w:tcPr>
    </w:tblStylePr>
    <w:tblStylePr w:type="band1Vert">
      <w:tcPr>
        <w:shd w:val="clear" w:color="fde9d8" w:fill="fde9d8"/>
      </w:tcPr>
    </w:tblStylePr>
    <w:tblStylePr w:type="band2Horz">
      <w:rPr>
        <w:sz w:val="22"/>
      </w:r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F7964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71" w:customStyle="1">
    <w:name w:val="Таблица-сетка 7 цветная1"/>
    <w:basedOn w:val="718"/>
    <w:uiPriority w:val="99"/>
    <w:rPr>
      <w:sz w:val="20"/>
      <w:szCs w:val="20"/>
      <w:lang w:bidi="ar-SA"/>
    </w:r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2f2f2" w:fill="f2f2f2"/>
      </w:tcPr>
    </w:tblStylePr>
    <w:tblStylePr w:type="band1Vert">
      <w:tcPr>
        <w:shd w:val="clear" w:color="f2f2f2" w:fill="f2f2f2"/>
      </w:tcPr>
    </w:tblStylePr>
    <w:tblStylePr w:type="band2Horz">
      <w:rPr>
        <w:sz w:val="22"/>
      </w:rPr>
    </w:tblStylePr>
    <w:tblStylePr w:type="firstCol">
      <w:rPr>
        <w:i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b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i/>
        <w:sz w:val="22"/>
      </w:r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sz w:val="22"/>
      </w:r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7 Colorful - Accent 1"/>
    <w:basedOn w:val="718"/>
    <w:uiPriority w:val="99"/>
    <w:rPr>
      <w:sz w:val="20"/>
      <w:szCs w:val="20"/>
      <w:lang w:bidi="ar-SA"/>
    </w:r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ae5f1" w:fill="dae5f1"/>
      </w:tcPr>
    </w:tblStylePr>
    <w:tblStylePr w:type="band1Vert">
      <w:tcPr>
        <w:shd w:val="clear" w:color="dae5f1" w:fill="dae5f1"/>
      </w:tcPr>
    </w:tblStylePr>
    <w:tblStylePr w:type="band2Horz">
      <w:rPr>
        <w:sz w:val="22"/>
      </w:rPr>
    </w:tblStylePr>
    <w:tblStylePr w:type="firstCol">
      <w:rPr>
        <w:i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sz="4" w:space="0"/>
        </w:tcBorders>
      </w:tcPr>
    </w:tblStylePr>
    <w:tblStylePr w:type="firstRow">
      <w:rPr>
        <w:b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6BFDD" w:sz="4" w:space="0"/>
          <w:right w:val="none" w:color="000000" w:sz="4" w:space="0"/>
        </w:tcBorders>
      </w:tcPr>
    </w:tblStylePr>
    <w:tblStylePr w:type="lastCol">
      <w:rPr>
        <w:i/>
        <w:sz w:val="22"/>
      </w:rPr>
      <w:tcPr>
        <w:shd w:val="clear" w:color="ffffff" w:fill="auto"/>
        <w:tcBorders>
          <w:top w:val="none" w:color="000000" w:sz="4" w:space="0"/>
          <w:left w:val="single" w:color="A6BFD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sz w:val="22"/>
      </w:rPr>
      <w:tcPr>
        <w:shd w:val="clear" w:color="ffffff" w:fill="ffffff"/>
        <w:tcBorders>
          <w:top w:val="single" w:color="A6BFD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7 Colorful - Accent 2"/>
    <w:basedOn w:val="718"/>
    <w:uiPriority w:val="99"/>
    <w:rPr>
      <w:sz w:val="20"/>
      <w:szCs w:val="20"/>
      <w:lang w:bidi="ar-SA"/>
    </w:r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2dcdc" w:fill="f2dcdc"/>
      </w:tcPr>
    </w:tblStylePr>
    <w:tblStylePr w:type="band1Vert">
      <w:tcPr>
        <w:shd w:val="clear" w:color="f2dcdc" w:fill="f2dcdc"/>
      </w:tcPr>
    </w:tblStylePr>
    <w:tblStylePr w:type="band2Horz">
      <w:rPr>
        <w:sz w:val="22"/>
      </w:rPr>
    </w:tblStylePr>
    <w:tblStylePr w:type="firstCol">
      <w:rPr>
        <w:i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b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i/>
        <w:sz w:val="22"/>
      </w:r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sz w:val="22"/>
      </w:r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7 Colorful - Accent 3"/>
    <w:basedOn w:val="718"/>
    <w:uiPriority w:val="99"/>
    <w:rPr>
      <w:sz w:val="20"/>
      <w:szCs w:val="20"/>
      <w:lang w:bidi="ar-SA"/>
    </w:r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af1dc" w:fill="eaf1dc"/>
      </w:tcPr>
    </w:tblStylePr>
    <w:tblStylePr w:type="band1Vert">
      <w:tcPr>
        <w:shd w:val="clear" w:color="eaf1dc" w:fill="eaf1dc"/>
      </w:tcPr>
    </w:tblStylePr>
    <w:tblStylePr w:type="band2Horz">
      <w:rPr>
        <w:sz w:val="22"/>
      </w:rPr>
    </w:tblStylePr>
    <w:tblStylePr w:type="firstCol">
      <w:rPr>
        <w:i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sz="4" w:space="0"/>
        </w:tcBorders>
      </w:tcPr>
    </w:tblStylePr>
    <w:tblStylePr w:type="firstRow">
      <w:rPr>
        <w:b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ABB59" w:sz="4" w:space="0"/>
          <w:right w:val="none" w:color="000000" w:sz="4" w:space="0"/>
        </w:tcBorders>
      </w:tcPr>
    </w:tblStylePr>
    <w:tblStylePr w:type="lastCol">
      <w:rPr>
        <w:i/>
        <w:sz w:val="22"/>
      </w:rPr>
      <w:tcPr>
        <w:shd w:val="clear" w:color="ffffff" w:fill="auto"/>
        <w:tcBorders>
          <w:top w:val="none" w:color="000000" w:sz="4" w:space="0"/>
          <w:left w:val="single" w:color="9ABB5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sz w:val="22"/>
      </w:rPr>
      <w:tcPr>
        <w:shd w:val="clear" w:color="ffffff" w:fill="ffffff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7 Colorful - Accent 4"/>
    <w:basedOn w:val="718"/>
    <w:uiPriority w:val="99"/>
    <w:rPr>
      <w:sz w:val="20"/>
      <w:szCs w:val="20"/>
      <w:lang w:bidi="ar-SA"/>
    </w:r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5dfec" w:fill="e5dfec"/>
      </w:tcPr>
    </w:tblStylePr>
    <w:tblStylePr w:type="band1Vert">
      <w:tcPr>
        <w:shd w:val="clear" w:color="e5dfec" w:fill="e5dfec"/>
      </w:tcPr>
    </w:tblStylePr>
    <w:tblStylePr w:type="band2Horz">
      <w:rPr>
        <w:sz w:val="22"/>
      </w:rPr>
    </w:tblStylePr>
    <w:tblStylePr w:type="firstCol">
      <w:rPr>
        <w:i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b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i/>
        <w:sz w:val="22"/>
      </w:r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sz w:val="22"/>
      </w:r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7 Colorful - Accent 5"/>
    <w:basedOn w:val="718"/>
    <w:uiPriority w:val="99"/>
    <w:rPr>
      <w:sz w:val="20"/>
      <w:szCs w:val="20"/>
      <w:lang w:bidi="ar-SA"/>
    </w:r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aeef3" w:fill="daeef3"/>
      </w:tcPr>
    </w:tblStylePr>
    <w:tblStylePr w:type="band1Vert">
      <w:tcPr>
        <w:shd w:val="clear" w:color="daeef3" w:fill="daeef3"/>
      </w:tcPr>
    </w:tblStylePr>
    <w:tblStylePr w:type="band2Horz">
      <w:rPr>
        <w:sz w:val="22"/>
      </w:rPr>
    </w:tblStylePr>
    <w:tblStylePr w:type="firstCol">
      <w:rPr>
        <w:i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sz="4" w:space="0"/>
        </w:tcBorders>
      </w:tcPr>
    </w:tblStylePr>
    <w:tblStylePr w:type="firstRow">
      <w:rPr>
        <w:b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i/>
        <w:sz w:val="22"/>
      </w:rPr>
      <w:tcPr>
        <w:shd w:val="clear" w:color="ffffff" w:fill="auto"/>
        <w:tcBorders>
          <w:top w:val="none" w:color="000000" w:sz="4" w:space="0"/>
          <w:left w:val="single" w:color="99D0D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sz w:val="22"/>
      </w:rPr>
      <w:tcPr>
        <w:shd w:val="clear" w:color="ffffff" w:fill="ffffff"/>
        <w:tcBorders>
          <w:top w:val="single" w:color="99D0D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7 Colorful - Accent 6"/>
    <w:basedOn w:val="718"/>
    <w:uiPriority w:val="99"/>
    <w:rPr>
      <w:sz w:val="20"/>
      <w:szCs w:val="20"/>
      <w:lang w:bidi="ar-SA"/>
    </w:r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de9d8" w:fill="fde9d8"/>
      </w:tcPr>
    </w:tblStylePr>
    <w:tblStylePr w:type="band1Vert">
      <w:tcPr>
        <w:shd w:val="clear" w:color="fde9d8" w:fill="fde9d8"/>
      </w:tcPr>
    </w:tblStylePr>
    <w:tblStylePr w:type="band2Horz">
      <w:rPr>
        <w:sz w:val="22"/>
      </w:rPr>
    </w:tblStylePr>
    <w:tblStylePr w:type="firstCol">
      <w:rPr>
        <w:i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sz="4" w:space="0"/>
        </w:tcBorders>
      </w:tcPr>
    </w:tblStylePr>
    <w:tblStylePr w:type="firstRow">
      <w:rPr>
        <w:b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i/>
        <w:sz w:val="22"/>
      </w:rPr>
      <w:tcPr>
        <w:shd w:val="clear" w:color="ffffff" w:fill="auto"/>
        <w:tcBorders>
          <w:top w:val="none" w:color="000000" w:sz="4" w:space="0"/>
          <w:left w:val="single" w:color="FAC39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sz w:val="22"/>
      </w:rPr>
      <w:tcPr>
        <w:shd w:val="clear" w:color="ffffff" w:fill="ffffff"/>
        <w:tcBorders>
          <w:top w:val="single" w:color="FAC39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Список-таблица 1 светлая1"/>
    <w:basedOn w:val="718"/>
    <w:uiPriority w:val="99"/>
    <w:rPr>
      <w:sz w:val="20"/>
      <w:szCs w:val="20"/>
      <w:lang w:bidi="ar-SA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1 Light - Accent 1"/>
    <w:basedOn w:val="718"/>
    <w:uiPriority w:val="99"/>
    <w:rPr>
      <w:sz w:val="20"/>
      <w:szCs w:val="20"/>
      <w:lang w:bidi="ar-SA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fill="d2dfee"/>
      </w:tcPr>
    </w:tblStylePr>
    <w:tblStylePr w:type="band1Vert">
      <w:tcPr>
        <w:shd w:val="clear" w:color="d2dfee" w:fill="d2dfee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1 Light - Accent 2"/>
    <w:basedOn w:val="718"/>
    <w:uiPriority w:val="99"/>
    <w:rPr>
      <w:sz w:val="20"/>
      <w:szCs w:val="20"/>
      <w:lang w:bidi="ar-SA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fill="efd2d2"/>
      </w:tcPr>
    </w:tblStylePr>
    <w:tblStylePr w:type="band1Vert">
      <w:tcPr>
        <w:shd w:val="clear" w:color="efd2d2" w:fill="efd2d2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1 Light - Accent 3"/>
    <w:basedOn w:val="718"/>
    <w:uiPriority w:val="99"/>
    <w:rPr>
      <w:sz w:val="20"/>
      <w:szCs w:val="20"/>
      <w:lang w:bidi="ar-SA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fill="e5eed5"/>
      </w:tcPr>
    </w:tblStylePr>
    <w:tblStylePr w:type="band1Vert">
      <w:tcPr>
        <w:shd w:val="clear" w:color="e5eed5" w:fill="e5eed5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4"/>
    <w:basedOn w:val="718"/>
    <w:uiPriority w:val="99"/>
    <w:rPr>
      <w:sz w:val="20"/>
      <w:szCs w:val="20"/>
      <w:lang w:bidi="ar-SA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fill="dfd8e7"/>
      </w:tcPr>
    </w:tblStylePr>
    <w:tblStylePr w:type="band1Vert">
      <w:tcPr>
        <w:shd w:val="clear" w:color="dfd8e7" w:fill="dfd8e7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5"/>
    <w:basedOn w:val="718"/>
    <w:uiPriority w:val="99"/>
    <w:rPr>
      <w:sz w:val="20"/>
      <w:szCs w:val="20"/>
      <w:lang w:bidi="ar-SA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fill="d1eaf0"/>
      </w:tcPr>
    </w:tblStylePr>
    <w:tblStylePr w:type="band1Vert">
      <w:tcPr>
        <w:shd w:val="clear" w:color="d1eaf0" w:fill="d1eaf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6"/>
    <w:basedOn w:val="718"/>
    <w:uiPriority w:val="99"/>
    <w:rPr>
      <w:sz w:val="20"/>
      <w:szCs w:val="20"/>
      <w:lang w:bidi="ar-SA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fill="fde4d0"/>
      </w:tcPr>
    </w:tblStylePr>
    <w:tblStylePr w:type="band1Vert">
      <w:tcPr>
        <w:shd w:val="clear" w:color="fde4d0" w:fill="fde4d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Список-таблица 21"/>
    <w:basedOn w:val="718"/>
    <w:uiPriority w:val="99"/>
    <w:rPr>
      <w:sz w:val="20"/>
      <w:szCs w:val="20"/>
      <w:lang w:bidi="ar-SA"/>
    </w:r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bfbfbf" w:fill="bfbfbf"/>
      </w:tcPr>
    </w:tblStylePr>
    <w:tblStylePr w:type="band1Vert">
      <w:rPr>
        <w:sz w:val="22"/>
      </w:rPr>
      <w:tcPr>
        <w:shd w:val="clear" w:color="bfbfbf" w:fill="bfbfbf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</w:style>
  <w:style w:type="table" w:styleId="786" w:customStyle="1">
    <w:name w:val="List Table 2 - Accent 1"/>
    <w:basedOn w:val="718"/>
    <w:uiPriority w:val="99"/>
    <w:rPr>
      <w:sz w:val="20"/>
      <w:szCs w:val="20"/>
      <w:lang w:bidi="ar-SA"/>
    </w:r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2dfee" w:fill="d2dfee"/>
      </w:tcPr>
    </w:tblStylePr>
    <w:tblStylePr w:type="band1Vert">
      <w:rPr>
        <w:sz w:val="22"/>
      </w:rPr>
      <w:tcPr>
        <w:shd w:val="clear" w:color="d2dfee" w:fill="d2dfee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</w:style>
  <w:style w:type="table" w:styleId="787" w:customStyle="1">
    <w:name w:val="List Table 2 - Accent 2"/>
    <w:basedOn w:val="718"/>
    <w:uiPriority w:val="99"/>
    <w:rPr>
      <w:sz w:val="20"/>
      <w:szCs w:val="20"/>
      <w:lang w:bidi="ar-SA"/>
    </w:r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fd2d2" w:fill="efd2d2"/>
      </w:tcPr>
    </w:tblStylePr>
    <w:tblStylePr w:type="band1Vert">
      <w:rPr>
        <w:sz w:val="22"/>
      </w:rPr>
      <w:tcPr>
        <w:shd w:val="clear" w:color="efd2d2" w:fill="efd2d2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</w:style>
  <w:style w:type="table" w:styleId="788" w:customStyle="1">
    <w:name w:val="List Table 2 - Accent 3"/>
    <w:basedOn w:val="718"/>
    <w:uiPriority w:val="99"/>
    <w:rPr>
      <w:sz w:val="20"/>
      <w:szCs w:val="20"/>
      <w:lang w:bidi="ar-SA"/>
    </w:r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5eed5" w:fill="e5eed5"/>
      </w:tcPr>
    </w:tblStylePr>
    <w:tblStylePr w:type="band1Vert">
      <w:rPr>
        <w:sz w:val="22"/>
      </w:rPr>
      <w:tcPr>
        <w:shd w:val="clear" w:color="e5eed5" w:fill="e5eed5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</w:style>
  <w:style w:type="table" w:styleId="789" w:customStyle="1">
    <w:name w:val="List Table 2 - Accent 4"/>
    <w:basedOn w:val="718"/>
    <w:uiPriority w:val="99"/>
    <w:rPr>
      <w:sz w:val="20"/>
      <w:szCs w:val="20"/>
      <w:lang w:bidi="ar-SA"/>
    </w:r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fd8e7" w:fill="dfd8e7"/>
      </w:tcPr>
    </w:tblStylePr>
    <w:tblStylePr w:type="band1Vert">
      <w:rPr>
        <w:sz w:val="22"/>
      </w:rPr>
      <w:tcPr>
        <w:shd w:val="clear" w:color="dfd8e7" w:fill="dfd8e7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</w:style>
  <w:style w:type="table" w:styleId="790" w:customStyle="1">
    <w:name w:val="List Table 2 - Accent 5"/>
    <w:basedOn w:val="718"/>
    <w:uiPriority w:val="99"/>
    <w:rPr>
      <w:sz w:val="20"/>
      <w:szCs w:val="20"/>
      <w:lang w:bidi="ar-SA"/>
    </w:r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1eaf0" w:fill="d1eaf0"/>
      </w:tcPr>
    </w:tblStylePr>
    <w:tblStylePr w:type="band1Vert">
      <w:rPr>
        <w:sz w:val="22"/>
      </w:rPr>
      <w:tcPr>
        <w:shd w:val="clear" w:color="d1eaf0" w:fill="d1eaf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</w:style>
  <w:style w:type="table" w:styleId="791" w:customStyle="1">
    <w:name w:val="List Table 2 - Accent 6"/>
    <w:basedOn w:val="718"/>
    <w:uiPriority w:val="99"/>
    <w:rPr>
      <w:sz w:val="20"/>
      <w:szCs w:val="20"/>
      <w:lang w:bidi="ar-SA"/>
    </w:r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de4d0" w:fill="fde4d0"/>
      </w:tcPr>
    </w:tblStylePr>
    <w:tblStylePr w:type="band1Vert">
      <w:rPr>
        <w:sz w:val="22"/>
      </w:rPr>
      <w:tcPr>
        <w:shd w:val="clear" w:color="fde4d0" w:fill="fde4d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</w:style>
  <w:style w:type="table" w:styleId="792" w:customStyle="1">
    <w:name w:val="Список-таблица 31"/>
    <w:basedOn w:val="718"/>
    <w:uiPriority w:val="99"/>
    <w:rPr>
      <w:sz w:val="20"/>
      <w:szCs w:val="20"/>
      <w:lang w:bidi="ar-SA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sz w:val="22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93" w:customStyle="1">
    <w:name w:val="List Table 3 - Accent 1"/>
    <w:basedOn w:val="718"/>
    <w:uiPriority w:val="99"/>
    <w:rPr>
      <w:sz w:val="20"/>
      <w:szCs w:val="20"/>
      <w:lang w:bidi="ar-SA"/>
    </w:r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sz w:val="22"/>
      </w:rPr>
      <w:tcPr>
        <w:tcBorders>
          <w:left w:val="single" w:color="4F81BD" w:sz="4" w:space="0"/>
          <w:right w:val="single" w:color="4F81BD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f81bd" w:fill="4f81bd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94" w:customStyle="1">
    <w:name w:val="List Table 3 - Accent 2"/>
    <w:basedOn w:val="718"/>
    <w:uiPriority w:val="99"/>
    <w:rPr>
      <w:sz w:val="20"/>
      <w:szCs w:val="20"/>
      <w:lang w:bidi="ar-SA"/>
    </w:r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sz w:val="22"/>
      </w:rPr>
      <w:tcPr>
        <w:tcBorders>
          <w:left w:val="single" w:color="D99695" w:sz="4" w:space="0"/>
          <w:right w:val="single" w:color="D9969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d99695" w:fill="d9969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95" w:customStyle="1">
    <w:name w:val="List Table 3 - Accent 3"/>
    <w:basedOn w:val="718"/>
    <w:uiPriority w:val="99"/>
    <w:rPr>
      <w:sz w:val="20"/>
      <w:szCs w:val="20"/>
      <w:lang w:bidi="ar-SA"/>
    </w:r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sz w:val="22"/>
      </w:rPr>
      <w:tcPr>
        <w:tcBorders>
          <w:left w:val="single" w:color="C3D69B" w:sz="4" w:space="0"/>
          <w:right w:val="single" w:color="C3D69B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c3d69b" w:fill="c3d69b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96" w:customStyle="1">
    <w:name w:val="List Table 3 - Accent 4"/>
    <w:basedOn w:val="718"/>
    <w:uiPriority w:val="99"/>
    <w:rPr>
      <w:sz w:val="20"/>
      <w:szCs w:val="20"/>
      <w:lang w:bidi="ar-SA"/>
    </w:r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sz w:val="22"/>
      </w:rPr>
      <w:tcPr>
        <w:tcBorders>
          <w:left w:val="single" w:color="B2A1C6" w:sz="4" w:space="0"/>
          <w:right w:val="single" w:color="B2A1C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b2a1c6" w:fill="b2a1c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97" w:customStyle="1">
    <w:name w:val="List Table 3 - Accent 5"/>
    <w:basedOn w:val="718"/>
    <w:uiPriority w:val="99"/>
    <w:rPr>
      <w:sz w:val="20"/>
      <w:szCs w:val="20"/>
      <w:lang w:bidi="ar-SA"/>
    </w:r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sz w:val="22"/>
      </w:rPr>
      <w:tcPr>
        <w:tcBorders>
          <w:left w:val="single" w:color="92CCDC" w:sz="4" w:space="0"/>
          <w:right w:val="single" w:color="92CCDC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92ccdc" w:fill="92ccdc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98" w:customStyle="1">
    <w:name w:val="List Table 3 - Accent 6"/>
    <w:basedOn w:val="718"/>
    <w:uiPriority w:val="99"/>
    <w:rPr>
      <w:sz w:val="20"/>
      <w:szCs w:val="20"/>
      <w:lang w:bidi="ar-SA"/>
    </w:r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sz w:val="22"/>
      </w:rPr>
      <w:tcPr>
        <w:tcBorders>
          <w:left w:val="single" w:color="FAC090" w:sz="4" w:space="0"/>
          <w:right w:val="single" w:color="FAC090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ac090" w:fill="fac090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99" w:customStyle="1">
    <w:name w:val="Список-таблица 41"/>
    <w:basedOn w:val="718"/>
    <w:uiPriority w:val="99"/>
    <w:rPr>
      <w:sz w:val="20"/>
      <w:szCs w:val="20"/>
      <w:lang w:bidi="ar-SA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bfbfbf" w:fill="bfbfbf"/>
      </w:tcPr>
    </w:tblStylePr>
    <w:tblStylePr w:type="band1Vert">
      <w:rPr>
        <w:sz w:val="22"/>
      </w:rPr>
      <w:tcPr>
        <w:shd w:val="clear" w:color="bfbfbf" w:fill="bfbfbf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00" w:customStyle="1">
    <w:name w:val="List Table 4 - Accent 1"/>
    <w:basedOn w:val="718"/>
    <w:uiPriority w:val="99"/>
    <w:rPr>
      <w:sz w:val="20"/>
      <w:szCs w:val="20"/>
      <w:lang w:bidi="ar-SA"/>
    </w:r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2dfee" w:fill="d2dfee"/>
      </w:tcPr>
    </w:tblStylePr>
    <w:tblStylePr w:type="band1Vert">
      <w:rPr>
        <w:sz w:val="22"/>
      </w:rPr>
      <w:tcPr>
        <w:shd w:val="clear" w:color="d2dfee" w:fill="d2dfee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f81bd" w:fill="4f81bd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01" w:customStyle="1">
    <w:name w:val="List Table 4 - Accent 2"/>
    <w:basedOn w:val="718"/>
    <w:uiPriority w:val="99"/>
    <w:rPr>
      <w:sz w:val="20"/>
      <w:szCs w:val="20"/>
      <w:lang w:bidi="ar-SA"/>
    </w:r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fd2d2" w:fill="efd2d2"/>
      </w:tcPr>
    </w:tblStylePr>
    <w:tblStylePr w:type="band1Vert">
      <w:rPr>
        <w:sz w:val="22"/>
      </w:rPr>
      <w:tcPr>
        <w:shd w:val="clear" w:color="efd2d2" w:fill="efd2d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c0504d" w:fill="c0504d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02" w:customStyle="1">
    <w:name w:val="List Table 4 - Accent 3"/>
    <w:basedOn w:val="718"/>
    <w:uiPriority w:val="99"/>
    <w:rPr>
      <w:sz w:val="20"/>
      <w:szCs w:val="20"/>
      <w:lang w:bidi="ar-SA"/>
    </w:r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5eed5" w:fill="e5eed5"/>
      </w:tcPr>
    </w:tblStylePr>
    <w:tblStylePr w:type="band1Vert">
      <w:rPr>
        <w:sz w:val="22"/>
      </w:rPr>
      <w:tcPr>
        <w:shd w:val="clear" w:color="e5eed5" w:fill="e5eed5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9bbb59" w:fill="9bbb59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03" w:customStyle="1">
    <w:name w:val="List Table 4 - Accent 4"/>
    <w:basedOn w:val="718"/>
    <w:uiPriority w:val="99"/>
    <w:rPr>
      <w:sz w:val="20"/>
      <w:szCs w:val="20"/>
      <w:lang w:bidi="ar-SA"/>
    </w:r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fd8e7" w:fill="dfd8e7"/>
      </w:tcPr>
    </w:tblStylePr>
    <w:tblStylePr w:type="band1Vert">
      <w:rPr>
        <w:sz w:val="22"/>
      </w:rPr>
      <w:tcPr>
        <w:shd w:val="clear" w:color="dfd8e7" w:fill="dfd8e7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8064a2" w:fill="8064a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04" w:customStyle="1">
    <w:name w:val="List Table 4 - Accent 5"/>
    <w:basedOn w:val="718"/>
    <w:uiPriority w:val="99"/>
    <w:rPr>
      <w:sz w:val="20"/>
      <w:szCs w:val="20"/>
      <w:lang w:bidi="ar-SA"/>
    </w:r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1eaf0" w:fill="d1eaf0"/>
      </w:tcPr>
    </w:tblStylePr>
    <w:tblStylePr w:type="band1Vert">
      <w:rPr>
        <w:sz w:val="22"/>
      </w:rPr>
      <w:tcPr>
        <w:shd w:val="clear" w:color="d1eaf0" w:fill="d1eaf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bacc6" w:fill="4bacc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05" w:customStyle="1">
    <w:name w:val="List Table 4 - Accent 6"/>
    <w:basedOn w:val="718"/>
    <w:uiPriority w:val="99"/>
    <w:rPr>
      <w:sz w:val="20"/>
      <w:szCs w:val="20"/>
      <w:lang w:bidi="ar-SA"/>
    </w:r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de4d0" w:fill="fde4d0"/>
      </w:tcPr>
    </w:tblStylePr>
    <w:tblStylePr w:type="band1Vert">
      <w:rPr>
        <w:sz w:val="22"/>
      </w:rPr>
      <w:tcPr>
        <w:shd w:val="clear" w:color="fde4d0" w:fill="fde4d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79646" w:fill="f7964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06" w:customStyle="1">
    <w:name w:val="Список-таблица 5 темная1"/>
    <w:basedOn w:val="718"/>
    <w:uiPriority w:val="99"/>
    <w:rPr>
      <w:sz w:val="20"/>
      <w:szCs w:val="20"/>
      <w:lang w:bidi="ar-SA"/>
    </w:r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b/>
        <w:sz w:val="22"/>
      </w:r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b/>
        <w:sz w:val="22"/>
      </w:r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b/>
        <w:sz w:val="22"/>
      </w:rPr>
    </w:tblStylePr>
  </w:style>
  <w:style w:type="table" w:styleId="807" w:customStyle="1">
    <w:name w:val="List Table 5 Dark - Accent 1"/>
    <w:basedOn w:val="718"/>
    <w:uiPriority w:val="99"/>
    <w:rPr>
      <w:sz w:val="20"/>
      <w:szCs w:val="20"/>
      <w:lang w:bidi="ar-SA"/>
    </w:r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4f81bd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b/>
        <w:sz w:val="22"/>
      </w:r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b/>
        <w:sz w:val="22"/>
      </w:rPr>
      <w:tcPr>
        <w:shd w:val="clear" w:color="4f81bd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b/>
        <w:sz w:val="22"/>
      </w:rPr>
    </w:tblStylePr>
  </w:style>
  <w:style w:type="table" w:styleId="808" w:customStyle="1">
    <w:name w:val="List Table 5 Dark - Accent 2"/>
    <w:basedOn w:val="718"/>
    <w:uiPriority w:val="99"/>
    <w:rPr>
      <w:sz w:val="20"/>
      <w:szCs w:val="20"/>
      <w:lang w:bidi="ar-SA"/>
    </w:r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d99695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b/>
        <w:sz w:val="22"/>
      </w:r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b/>
        <w:sz w:val="22"/>
      </w:rPr>
      <w:tcPr>
        <w:shd w:val="clear" w:color="d99695" w:fill="d99695"/>
        <w:tcBorders>
          <w:top w:val="single" w:color="D99695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b/>
        <w:sz w:val="22"/>
      </w:rPr>
    </w:tblStylePr>
  </w:style>
  <w:style w:type="table" w:styleId="809" w:customStyle="1">
    <w:name w:val="List Table 5 Dark - Accent 3"/>
    <w:basedOn w:val="718"/>
    <w:uiPriority w:val="99"/>
    <w:rPr>
      <w:sz w:val="20"/>
      <w:szCs w:val="20"/>
      <w:lang w:bidi="ar-SA"/>
    </w:r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c3d69b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b/>
        <w:sz w:val="22"/>
      </w:r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b/>
        <w:sz w:val="22"/>
      </w:rPr>
      <w:tcPr>
        <w:shd w:val="clear" w:color="c3d69b" w:fill="c3d69b"/>
        <w:tcBorders>
          <w:top w:val="single" w:color="C3D69B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b/>
        <w:sz w:val="22"/>
      </w:rPr>
    </w:tblStylePr>
  </w:style>
  <w:style w:type="table" w:styleId="810" w:customStyle="1">
    <w:name w:val="List Table 5 Dark - Accent 4"/>
    <w:basedOn w:val="718"/>
    <w:uiPriority w:val="99"/>
    <w:rPr>
      <w:sz w:val="20"/>
      <w:szCs w:val="20"/>
      <w:lang w:bidi="ar-SA"/>
    </w:r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b2a1c6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b/>
        <w:sz w:val="22"/>
      </w:r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b/>
        <w:sz w:val="22"/>
      </w:rPr>
      <w:tcPr>
        <w:shd w:val="clear" w:color="b2a1c6" w:fill="b2a1c6"/>
        <w:tcBorders>
          <w:top w:val="single" w:color="B2A1C6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b/>
        <w:sz w:val="22"/>
      </w:rPr>
    </w:tblStylePr>
  </w:style>
  <w:style w:type="table" w:styleId="811" w:customStyle="1">
    <w:name w:val="List Table 5 Dark - Accent 5"/>
    <w:basedOn w:val="718"/>
    <w:uiPriority w:val="99"/>
    <w:rPr>
      <w:sz w:val="20"/>
      <w:szCs w:val="20"/>
      <w:lang w:bidi="ar-SA"/>
    </w:r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92ccdc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b/>
        <w:sz w:val="22"/>
      </w:r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b/>
        <w:sz w:val="22"/>
      </w:rPr>
      <w:tcPr>
        <w:shd w:val="clear" w:color="92ccdc" w:fill="92ccdc"/>
        <w:tcBorders>
          <w:top w:val="single" w:color="92CCDC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b/>
        <w:sz w:val="22"/>
      </w:rPr>
    </w:tblStylePr>
  </w:style>
  <w:style w:type="table" w:styleId="812" w:customStyle="1">
    <w:name w:val="List Table 5 Dark - Accent 6"/>
    <w:basedOn w:val="718"/>
    <w:uiPriority w:val="99"/>
    <w:rPr>
      <w:sz w:val="20"/>
      <w:szCs w:val="20"/>
      <w:lang w:bidi="ar-SA"/>
    </w:r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fac090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b/>
        <w:sz w:val="22"/>
      </w:r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b/>
        <w:sz w:val="22"/>
      </w:rPr>
      <w:tcPr>
        <w:shd w:val="clear" w:color="fac090" w:fill="fac090"/>
        <w:tcBorders>
          <w:top w:val="single" w:color="FAC090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b/>
        <w:sz w:val="22"/>
      </w:rPr>
    </w:tblStylePr>
  </w:style>
  <w:style w:type="table" w:styleId="813" w:customStyle="1">
    <w:name w:val="Список-таблица 6 цветная1"/>
    <w:basedOn w:val="718"/>
    <w:uiPriority w:val="99"/>
    <w:rPr>
      <w:sz w:val="20"/>
      <w:szCs w:val="20"/>
      <w:lang w:bidi="ar-SA"/>
    </w:r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band2Horz">
      <w:rPr>
        <w:sz w:val="22"/>
      </w:r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7F7F7F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7F7F7F" w:sz="4" w:space="0"/>
        </w:tcBorders>
      </w:tcPr>
    </w:tblStylePr>
  </w:style>
  <w:style w:type="table" w:styleId="814" w:customStyle="1">
    <w:name w:val="List Table 6 Colorful - Accent 1"/>
    <w:basedOn w:val="718"/>
    <w:uiPriority w:val="99"/>
    <w:rPr>
      <w:sz w:val="20"/>
      <w:szCs w:val="20"/>
      <w:lang w:bidi="ar-SA"/>
    </w:r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2dfee" w:fill="d2dfee"/>
      </w:tcPr>
    </w:tblStylePr>
    <w:tblStylePr w:type="band1Vert">
      <w:tcPr>
        <w:shd w:val="clear" w:color="d2dfee" w:fill="d2dfee"/>
      </w:tcPr>
    </w:tblStylePr>
    <w:tblStylePr w:type="band2Horz">
      <w:rPr>
        <w:sz w:val="22"/>
      </w:r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4F81BD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F81BD" w:sz="4" w:space="0"/>
        </w:tcBorders>
      </w:tcPr>
    </w:tblStylePr>
  </w:style>
  <w:style w:type="table" w:styleId="815" w:customStyle="1">
    <w:name w:val="List Table 6 Colorful - Accent 2"/>
    <w:basedOn w:val="718"/>
    <w:uiPriority w:val="99"/>
    <w:rPr>
      <w:sz w:val="20"/>
      <w:szCs w:val="20"/>
      <w:lang w:bidi="ar-SA"/>
    </w:r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fd2d2" w:fill="efd2d2"/>
      </w:tcPr>
    </w:tblStylePr>
    <w:tblStylePr w:type="band1Vert">
      <w:tcPr>
        <w:shd w:val="clear" w:color="efd2d2" w:fill="efd2d2"/>
      </w:tcPr>
    </w:tblStylePr>
    <w:tblStylePr w:type="band2Horz">
      <w:rPr>
        <w:sz w:val="22"/>
      </w:r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D9969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D99695" w:sz="4" w:space="0"/>
        </w:tcBorders>
      </w:tcPr>
    </w:tblStylePr>
  </w:style>
  <w:style w:type="table" w:styleId="816" w:customStyle="1">
    <w:name w:val="List Table 6 Colorful - Accent 3"/>
    <w:basedOn w:val="718"/>
    <w:uiPriority w:val="99"/>
    <w:rPr>
      <w:sz w:val="20"/>
      <w:szCs w:val="20"/>
      <w:lang w:bidi="ar-SA"/>
    </w:r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5eed5" w:fill="e5eed5"/>
      </w:tcPr>
    </w:tblStylePr>
    <w:tblStylePr w:type="band1Vert">
      <w:tcPr>
        <w:shd w:val="clear" w:color="e5eed5" w:fill="e5eed5"/>
      </w:tcPr>
    </w:tblStylePr>
    <w:tblStylePr w:type="band2Horz">
      <w:rPr>
        <w:sz w:val="22"/>
      </w:r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C3D69B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C3D69B" w:sz="4" w:space="0"/>
        </w:tcBorders>
      </w:tcPr>
    </w:tblStylePr>
  </w:style>
  <w:style w:type="table" w:styleId="817" w:customStyle="1">
    <w:name w:val="List Table 6 Colorful - Accent 4"/>
    <w:basedOn w:val="718"/>
    <w:uiPriority w:val="99"/>
    <w:rPr>
      <w:sz w:val="20"/>
      <w:szCs w:val="20"/>
      <w:lang w:bidi="ar-SA"/>
    </w:r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fd8e7" w:fill="dfd8e7"/>
      </w:tcPr>
    </w:tblStylePr>
    <w:tblStylePr w:type="band1Vert">
      <w:tcPr>
        <w:shd w:val="clear" w:color="dfd8e7" w:fill="dfd8e7"/>
      </w:tcPr>
    </w:tblStylePr>
    <w:tblStylePr w:type="band2Horz">
      <w:rPr>
        <w:sz w:val="22"/>
      </w:r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B2A1C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B2A1C6" w:sz="4" w:space="0"/>
        </w:tcBorders>
      </w:tcPr>
    </w:tblStylePr>
  </w:style>
  <w:style w:type="table" w:styleId="818" w:customStyle="1">
    <w:name w:val="List Table 6 Colorful - Accent 5"/>
    <w:basedOn w:val="718"/>
    <w:uiPriority w:val="99"/>
    <w:rPr>
      <w:sz w:val="20"/>
      <w:szCs w:val="20"/>
      <w:lang w:bidi="ar-SA"/>
    </w:r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1eaf0" w:fill="d1eaf0"/>
      </w:tcPr>
    </w:tblStylePr>
    <w:tblStylePr w:type="band1Vert">
      <w:tcPr>
        <w:shd w:val="clear" w:color="d1eaf0" w:fill="d1eaf0"/>
      </w:tcPr>
    </w:tblStylePr>
    <w:tblStylePr w:type="band2Horz">
      <w:rPr>
        <w:sz w:val="22"/>
      </w:r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92CCDC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92CCDC" w:sz="4" w:space="0"/>
        </w:tcBorders>
      </w:tcPr>
    </w:tblStylePr>
  </w:style>
  <w:style w:type="table" w:styleId="819" w:customStyle="1">
    <w:name w:val="List Table 6 Colorful - Accent 6"/>
    <w:basedOn w:val="718"/>
    <w:uiPriority w:val="99"/>
    <w:rPr>
      <w:sz w:val="20"/>
      <w:szCs w:val="20"/>
      <w:lang w:bidi="ar-SA"/>
    </w:r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de4d0" w:fill="fde4d0"/>
      </w:tcPr>
    </w:tblStylePr>
    <w:tblStylePr w:type="band1Vert">
      <w:tcPr>
        <w:shd w:val="clear" w:color="fde4d0" w:fill="fde4d0"/>
      </w:tcPr>
    </w:tblStylePr>
    <w:tblStylePr w:type="band2Horz">
      <w:rPr>
        <w:sz w:val="22"/>
      </w:r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FAC09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AC090" w:sz="4" w:space="0"/>
        </w:tcBorders>
      </w:tcPr>
    </w:tblStylePr>
  </w:style>
  <w:style w:type="table" w:styleId="820" w:customStyle="1">
    <w:name w:val="Список-таблица 7 цветная1"/>
    <w:basedOn w:val="718"/>
    <w:uiPriority w:val="99"/>
    <w:rPr>
      <w:sz w:val="20"/>
      <w:szCs w:val="20"/>
      <w:lang w:bidi="ar-SA"/>
    </w:rPr>
    <w:tblPr>
      <w:tblStyleRowBandSize w:val="1"/>
      <w:tblStyleColBandSize w:val="1"/>
      <w:tblBorders>
        <w:right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band2Horz">
      <w:rPr>
        <w:sz w:val="22"/>
      </w:rPr>
    </w:tblStylePr>
    <w:tblStylePr w:type="firstCol">
      <w:rPr>
        <w:i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i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i/>
        <w:sz w:val="22"/>
      </w:r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sz w:val="22"/>
      </w:r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7 Colorful - Accent 1"/>
    <w:basedOn w:val="718"/>
    <w:uiPriority w:val="99"/>
    <w:rPr>
      <w:sz w:val="20"/>
      <w:szCs w:val="20"/>
      <w:lang w:bidi="ar-SA"/>
    </w:rPr>
    <w:tblPr>
      <w:tblStyleRowBandSize w:val="1"/>
      <w:tblStyleColBandSize w:val="1"/>
      <w:tblBorders>
        <w:right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2dfee" w:fill="d2dfee"/>
      </w:tcPr>
    </w:tblStylePr>
    <w:tblStylePr w:type="band1Vert">
      <w:tcPr>
        <w:shd w:val="clear" w:color="d2dfee" w:fill="d2dfee"/>
      </w:tcPr>
    </w:tblStylePr>
    <w:tblStylePr w:type="band2Horz">
      <w:rPr>
        <w:sz w:val="22"/>
      </w:rPr>
    </w:tblStylePr>
    <w:tblStylePr w:type="firstCol">
      <w:rPr>
        <w:i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</w:tcPr>
    </w:tblStylePr>
    <w:tblStylePr w:type="firstRow">
      <w:rPr>
        <w:i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i/>
        <w:sz w:val="22"/>
      </w:rPr>
      <w:tcPr>
        <w:shd w:val="clear" w:color="ffffff" w:fill="auto"/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sz w:val="22"/>
      </w:rPr>
      <w:tcPr>
        <w:shd w:val="clear" w:color="ffffff" w:fill="ffffff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7 Colorful - Accent 2"/>
    <w:basedOn w:val="718"/>
    <w:uiPriority w:val="99"/>
    <w:rPr>
      <w:sz w:val="20"/>
      <w:szCs w:val="20"/>
      <w:lang w:bidi="ar-SA"/>
    </w:rPr>
    <w:tblPr>
      <w:tblStyleRowBandSize w:val="1"/>
      <w:tblStyleColBandSize w:val="1"/>
      <w:tblBorders>
        <w:right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fd2d2" w:fill="efd2d2"/>
      </w:tcPr>
    </w:tblStylePr>
    <w:tblStylePr w:type="band1Vert">
      <w:tcPr>
        <w:shd w:val="clear" w:color="efd2d2" w:fill="efd2d2"/>
      </w:tcPr>
    </w:tblStylePr>
    <w:tblStylePr w:type="band2Horz">
      <w:rPr>
        <w:sz w:val="22"/>
      </w:rPr>
    </w:tblStylePr>
    <w:tblStylePr w:type="firstCol">
      <w:rPr>
        <w:i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i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i/>
        <w:sz w:val="22"/>
      </w:r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sz w:val="22"/>
      </w:r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7 Colorful - Accent 3"/>
    <w:basedOn w:val="718"/>
    <w:uiPriority w:val="99"/>
    <w:rPr>
      <w:sz w:val="20"/>
      <w:szCs w:val="20"/>
      <w:lang w:bidi="ar-SA"/>
    </w:rPr>
    <w:tblPr>
      <w:tblStyleRowBandSize w:val="1"/>
      <w:tblStyleColBandSize w:val="1"/>
      <w:tblBorders>
        <w:right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5eed5" w:fill="e5eed5"/>
      </w:tcPr>
    </w:tblStylePr>
    <w:tblStylePr w:type="band1Vert">
      <w:tcPr>
        <w:shd w:val="clear" w:color="e5eed5" w:fill="e5eed5"/>
      </w:tcPr>
    </w:tblStylePr>
    <w:tblStylePr w:type="band2Horz">
      <w:rPr>
        <w:sz w:val="22"/>
      </w:rPr>
    </w:tblStylePr>
    <w:tblStylePr w:type="firstCol">
      <w:rPr>
        <w:i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sz="4" w:space="0"/>
        </w:tcBorders>
      </w:tcPr>
    </w:tblStylePr>
    <w:tblStylePr w:type="firstRow">
      <w:rPr>
        <w:i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C3D69B" w:sz="4" w:space="0"/>
          <w:right w:val="none" w:color="000000" w:sz="4" w:space="0"/>
        </w:tcBorders>
      </w:tcPr>
    </w:tblStylePr>
    <w:tblStylePr w:type="lastCol">
      <w:rPr>
        <w:i/>
        <w:sz w:val="22"/>
      </w:rPr>
      <w:tcPr>
        <w:shd w:val="clear" w:color="ffffff" w:fill="auto"/>
        <w:tcBorders>
          <w:top w:val="none" w:color="000000" w:sz="4" w:space="0"/>
          <w:left w:val="single" w:color="C3D69B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sz w:val="22"/>
      </w:rPr>
      <w:tcPr>
        <w:shd w:val="clear" w:color="ffffff" w:fill="ffffff"/>
        <w:tcBorders>
          <w:top w:val="single" w:color="C3D69B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7 Colorful - Accent 4"/>
    <w:basedOn w:val="718"/>
    <w:uiPriority w:val="99"/>
    <w:rPr>
      <w:sz w:val="20"/>
      <w:szCs w:val="20"/>
      <w:lang w:bidi="ar-SA"/>
    </w:rPr>
    <w:tblPr>
      <w:tblStyleRowBandSize w:val="1"/>
      <w:tblStyleColBandSize w:val="1"/>
      <w:tblBorders>
        <w:right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fd8e7" w:fill="dfd8e7"/>
      </w:tcPr>
    </w:tblStylePr>
    <w:tblStylePr w:type="band1Vert">
      <w:tcPr>
        <w:shd w:val="clear" w:color="dfd8e7" w:fill="dfd8e7"/>
      </w:tcPr>
    </w:tblStylePr>
    <w:tblStylePr w:type="band2Horz">
      <w:rPr>
        <w:sz w:val="22"/>
      </w:rPr>
    </w:tblStylePr>
    <w:tblStylePr w:type="firstCol">
      <w:rPr>
        <w:i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i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i/>
        <w:sz w:val="22"/>
      </w:r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sz w:val="22"/>
      </w:r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7 Colorful - Accent 5"/>
    <w:basedOn w:val="718"/>
    <w:uiPriority w:val="99"/>
    <w:rPr>
      <w:sz w:val="20"/>
      <w:szCs w:val="20"/>
      <w:lang w:bidi="ar-SA"/>
    </w:rPr>
    <w:tblPr>
      <w:tblStyleRowBandSize w:val="1"/>
      <w:tblStyleColBandSize w:val="1"/>
      <w:tblBorders>
        <w:right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1eaf0" w:fill="d1eaf0"/>
      </w:tcPr>
    </w:tblStylePr>
    <w:tblStylePr w:type="band1Vert">
      <w:tcPr>
        <w:shd w:val="clear" w:color="d1eaf0" w:fill="d1eaf0"/>
      </w:tcPr>
    </w:tblStylePr>
    <w:tblStylePr w:type="band2Horz">
      <w:rPr>
        <w:sz w:val="22"/>
      </w:rPr>
    </w:tblStylePr>
    <w:tblStylePr w:type="firstCol">
      <w:rPr>
        <w:i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sz="4" w:space="0"/>
        </w:tcBorders>
      </w:tcPr>
    </w:tblStylePr>
    <w:tblStylePr w:type="firstRow">
      <w:rPr>
        <w:i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2CCDC" w:sz="4" w:space="0"/>
          <w:right w:val="none" w:color="000000" w:sz="4" w:space="0"/>
        </w:tcBorders>
      </w:tcPr>
    </w:tblStylePr>
    <w:tblStylePr w:type="lastCol">
      <w:rPr>
        <w:i/>
        <w:sz w:val="22"/>
      </w:rPr>
      <w:tcPr>
        <w:shd w:val="clear" w:color="ffffff" w:fill="auto"/>
        <w:tcBorders>
          <w:top w:val="none" w:color="000000" w:sz="4" w:space="0"/>
          <w:left w:val="single" w:color="92CCDC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sz w:val="22"/>
      </w:rPr>
      <w:tcPr>
        <w:shd w:val="clear" w:color="ffffff" w:fill="ffffff"/>
        <w:tcBorders>
          <w:top w:val="single" w:color="92CCDC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7 Colorful - Accent 6"/>
    <w:basedOn w:val="718"/>
    <w:uiPriority w:val="99"/>
    <w:rPr>
      <w:sz w:val="20"/>
      <w:szCs w:val="20"/>
      <w:lang w:bidi="ar-SA"/>
    </w:rPr>
    <w:tblPr>
      <w:tblStyleRowBandSize w:val="1"/>
      <w:tblStyleColBandSize w:val="1"/>
      <w:tblBorders>
        <w:right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de4d0" w:fill="fde4d0"/>
      </w:tcPr>
    </w:tblStylePr>
    <w:tblStylePr w:type="band1Vert">
      <w:tcPr>
        <w:shd w:val="clear" w:color="fde4d0" w:fill="fde4d0"/>
      </w:tcPr>
    </w:tblStylePr>
    <w:tblStylePr w:type="band2Horz">
      <w:rPr>
        <w:sz w:val="22"/>
      </w:rPr>
    </w:tblStylePr>
    <w:tblStylePr w:type="firstCol">
      <w:rPr>
        <w:i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sz="4" w:space="0"/>
        </w:tcBorders>
      </w:tcPr>
    </w:tblStylePr>
    <w:tblStylePr w:type="firstRow">
      <w:rPr>
        <w:i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090" w:sz="4" w:space="0"/>
          <w:right w:val="none" w:color="000000" w:sz="4" w:space="0"/>
        </w:tcBorders>
      </w:tcPr>
    </w:tblStylePr>
    <w:tblStylePr w:type="lastCol">
      <w:rPr>
        <w:i/>
        <w:sz w:val="22"/>
      </w:rPr>
      <w:tcPr>
        <w:shd w:val="clear" w:color="ffffff" w:fill="auto"/>
        <w:tcBorders>
          <w:top w:val="none" w:color="000000" w:sz="4" w:space="0"/>
          <w:left w:val="single" w:color="FAC0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sz w:val="22"/>
      </w:rPr>
      <w:tcPr>
        <w:shd w:val="clear" w:color="ffffff" w:fill="ffffff"/>
        <w:tcBorders>
          <w:top w:val="single" w:color="FAC0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ned - Accent"/>
    <w:basedOn w:val="718"/>
    <w:uiPriority w:val="99"/>
    <w:rPr>
      <w:sz w:val="20"/>
      <w:szCs w:val="20"/>
      <w:lang w:bidi="ar-SA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f2f2" w:fill="f2f2f2"/>
      </w:tcPr>
    </w:tblStylePr>
    <w:tblStylePr w:type="band2Vert">
      <w:rPr>
        <w:sz w:val="22"/>
      </w:rPr>
      <w:tcPr>
        <w:shd w:val="clear" w:color="f2f2f2" w:fill="f2f2f2"/>
      </w:tcPr>
    </w:tblStylePr>
    <w:tblStylePr w:type="firstCol">
      <w:rPr>
        <w:sz w:val="22"/>
      </w:rPr>
      <w:tcPr>
        <w:shd w:val="clear" w:color="7f7f7f" w:fill="7f7f7f"/>
      </w:tcPr>
    </w:tblStylePr>
    <w:tblStylePr w:type="firstRow">
      <w:rPr>
        <w:sz w:val="22"/>
      </w:rPr>
      <w:tcPr>
        <w:shd w:val="clear" w:color="7f7f7f" w:fill="7f7f7f"/>
      </w:tcPr>
    </w:tblStylePr>
    <w:tblStylePr w:type="lastCol">
      <w:rPr>
        <w:sz w:val="22"/>
      </w:rPr>
      <w:tcPr>
        <w:shd w:val="clear" w:color="7f7f7f" w:fill="7f7f7f"/>
      </w:tcPr>
    </w:tblStylePr>
    <w:tblStylePr w:type="lastRow">
      <w:rPr>
        <w:sz w:val="22"/>
      </w:rPr>
      <w:tcPr>
        <w:shd w:val="clear" w:color="7f7f7f" w:fill="7f7f7f"/>
      </w:tcPr>
    </w:tblStylePr>
  </w:style>
  <w:style w:type="table" w:styleId="828" w:customStyle="1">
    <w:name w:val="Lined - Accent 1"/>
    <w:basedOn w:val="718"/>
    <w:uiPriority w:val="99"/>
    <w:rPr>
      <w:sz w:val="20"/>
      <w:szCs w:val="20"/>
      <w:lang w:bidi="ar-SA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c7d7ea" w:fill="c7d7ea"/>
      </w:tcPr>
    </w:tblStylePr>
    <w:tblStylePr w:type="band2Vert">
      <w:rPr>
        <w:sz w:val="22"/>
      </w:rPr>
      <w:tcPr>
        <w:shd w:val="clear" w:color="c7d7ea" w:fill="c7d7ea"/>
      </w:tcPr>
    </w:tblStylePr>
    <w:tblStylePr w:type="firstCol">
      <w:rPr>
        <w:sz w:val="22"/>
      </w:rPr>
      <w:tcPr>
        <w:shd w:val="clear" w:color="5d8ac2" w:fill="5d8ac2"/>
      </w:tcPr>
    </w:tblStylePr>
    <w:tblStylePr w:type="firstRow">
      <w:rPr>
        <w:sz w:val="22"/>
      </w:rPr>
      <w:tcPr>
        <w:shd w:val="clear" w:color="5d8ac2" w:fill="5d8ac2"/>
      </w:tcPr>
    </w:tblStylePr>
    <w:tblStylePr w:type="lastCol">
      <w:rPr>
        <w:sz w:val="22"/>
      </w:rPr>
      <w:tcPr>
        <w:shd w:val="clear" w:color="5d8ac2" w:fill="5d8ac2"/>
      </w:tcPr>
    </w:tblStylePr>
    <w:tblStylePr w:type="lastRow">
      <w:rPr>
        <w:sz w:val="22"/>
      </w:rPr>
      <w:tcPr>
        <w:shd w:val="clear" w:color="5d8ac2" w:fill="5d8ac2"/>
      </w:tcPr>
    </w:tblStylePr>
  </w:style>
  <w:style w:type="table" w:styleId="829" w:customStyle="1">
    <w:name w:val="Lined - Accent 2"/>
    <w:basedOn w:val="718"/>
    <w:uiPriority w:val="99"/>
    <w:rPr>
      <w:sz w:val="20"/>
      <w:szCs w:val="20"/>
      <w:lang w:bidi="ar-SA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dcdc" w:fill="f2dcdc"/>
      </w:tcPr>
    </w:tblStylePr>
    <w:tblStylePr w:type="band2Vert">
      <w:rPr>
        <w:sz w:val="22"/>
      </w:rPr>
      <w:tcPr>
        <w:shd w:val="clear" w:color="f2dcdc" w:fill="f2dcdc"/>
      </w:tcPr>
    </w:tblStylePr>
    <w:tblStylePr w:type="firstCol">
      <w:rPr>
        <w:sz w:val="22"/>
      </w:rPr>
      <w:tcPr>
        <w:shd w:val="clear" w:color="d99695" w:fill="d99695"/>
      </w:tcPr>
    </w:tblStylePr>
    <w:tblStylePr w:type="firstRow">
      <w:rPr>
        <w:sz w:val="22"/>
      </w:rPr>
      <w:tcPr>
        <w:shd w:val="clear" w:color="d99695" w:fill="d99695"/>
      </w:tcPr>
    </w:tblStylePr>
    <w:tblStylePr w:type="lastCol">
      <w:rPr>
        <w:sz w:val="22"/>
      </w:rPr>
      <w:tcPr>
        <w:shd w:val="clear" w:color="d99695" w:fill="d99695"/>
      </w:tcPr>
    </w:tblStylePr>
    <w:tblStylePr w:type="lastRow">
      <w:rPr>
        <w:sz w:val="22"/>
      </w:rPr>
      <w:tcPr>
        <w:shd w:val="clear" w:color="d99695" w:fill="d99695"/>
      </w:tcPr>
    </w:tblStylePr>
  </w:style>
  <w:style w:type="table" w:styleId="830" w:customStyle="1">
    <w:name w:val="Lined - Accent 3"/>
    <w:basedOn w:val="718"/>
    <w:uiPriority w:val="99"/>
    <w:rPr>
      <w:sz w:val="20"/>
      <w:szCs w:val="20"/>
      <w:lang w:bidi="ar-SA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af1dc" w:fill="eaf1dc"/>
      </w:tcPr>
    </w:tblStylePr>
    <w:tblStylePr w:type="band2Vert">
      <w:rPr>
        <w:sz w:val="22"/>
      </w:rPr>
      <w:tcPr>
        <w:shd w:val="clear" w:color="eaf1dc" w:fill="eaf1dc"/>
      </w:tcPr>
    </w:tblStylePr>
    <w:tblStylePr w:type="firstCol">
      <w:rPr>
        <w:sz w:val="22"/>
      </w:rPr>
      <w:tcPr>
        <w:shd w:val="clear" w:color="9abb59" w:fill="9abb59"/>
      </w:tcPr>
    </w:tblStylePr>
    <w:tblStylePr w:type="firstRow">
      <w:rPr>
        <w:sz w:val="22"/>
      </w:rPr>
      <w:tcPr>
        <w:shd w:val="clear" w:color="9abb59" w:fill="9abb59"/>
      </w:tcPr>
    </w:tblStylePr>
    <w:tblStylePr w:type="lastCol">
      <w:rPr>
        <w:sz w:val="22"/>
      </w:rPr>
      <w:tcPr>
        <w:shd w:val="clear" w:color="9abb59" w:fill="9abb59"/>
      </w:tcPr>
    </w:tblStylePr>
    <w:tblStylePr w:type="lastRow">
      <w:rPr>
        <w:sz w:val="22"/>
      </w:rPr>
      <w:tcPr>
        <w:shd w:val="clear" w:color="9abb59" w:fill="9abb59"/>
      </w:tcPr>
    </w:tblStylePr>
  </w:style>
  <w:style w:type="table" w:styleId="831" w:customStyle="1">
    <w:name w:val="Lined - Accent 4"/>
    <w:basedOn w:val="718"/>
    <w:uiPriority w:val="99"/>
    <w:rPr>
      <w:sz w:val="20"/>
      <w:szCs w:val="20"/>
      <w:lang w:bidi="ar-SA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5dfec" w:fill="e5dfec"/>
      </w:tcPr>
    </w:tblStylePr>
    <w:tblStylePr w:type="band2Vert">
      <w:rPr>
        <w:sz w:val="22"/>
      </w:rPr>
      <w:tcPr>
        <w:shd w:val="clear" w:color="e5dfec" w:fill="e5dfec"/>
      </w:tcPr>
    </w:tblStylePr>
    <w:tblStylePr w:type="firstCol">
      <w:rPr>
        <w:sz w:val="22"/>
      </w:rPr>
      <w:tcPr>
        <w:shd w:val="clear" w:color="b2a1c6" w:fill="b2a1c6"/>
      </w:tcPr>
    </w:tblStylePr>
    <w:tblStylePr w:type="firstRow">
      <w:rPr>
        <w:sz w:val="22"/>
      </w:rPr>
      <w:tcPr>
        <w:shd w:val="clear" w:color="b2a1c6" w:fill="b2a1c6"/>
      </w:tcPr>
    </w:tblStylePr>
    <w:tblStylePr w:type="lastCol">
      <w:rPr>
        <w:sz w:val="22"/>
      </w:rPr>
      <w:tcPr>
        <w:shd w:val="clear" w:color="b2a1c6" w:fill="b2a1c6"/>
      </w:tcPr>
    </w:tblStylePr>
    <w:tblStylePr w:type="lastRow">
      <w:rPr>
        <w:sz w:val="22"/>
      </w:rPr>
      <w:tcPr>
        <w:shd w:val="clear" w:color="b2a1c6" w:fill="b2a1c6"/>
      </w:tcPr>
    </w:tblStylePr>
  </w:style>
  <w:style w:type="table" w:styleId="832" w:customStyle="1">
    <w:name w:val="Lined - Accent 5"/>
    <w:basedOn w:val="718"/>
    <w:uiPriority w:val="99"/>
    <w:rPr>
      <w:sz w:val="20"/>
      <w:szCs w:val="20"/>
      <w:lang w:bidi="ar-SA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daeef3" w:fill="daeef3"/>
      </w:tcPr>
    </w:tblStylePr>
    <w:tblStylePr w:type="band2Vert">
      <w:rPr>
        <w:sz w:val="22"/>
      </w:rPr>
      <w:tcPr>
        <w:shd w:val="clear" w:color="daeef3" w:fill="daeef3"/>
      </w:tcPr>
    </w:tblStylePr>
    <w:tblStylePr w:type="firstCol">
      <w:rPr>
        <w:sz w:val="22"/>
      </w:rPr>
      <w:tcPr>
        <w:shd w:val="clear" w:color="4bacc6" w:fill="4bacc6"/>
      </w:tcPr>
    </w:tblStylePr>
    <w:tblStylePr w:type="firstRow">
      <w:rPr>
        <w:sz w:val="22"/>
      </w:rPr>
      <w:tcPr>
        <w:shd w:val="clear" w:color="4bacc6" w:fill="4bacc6"/>
      </w:tcPr>
    </w:tblStylePr>
    <w:tblStylePr w:type="lastCol">
      <w:rPr>
        <w:sz w:val="22"/>
      </w:rPr>
      <w:tcPr>
        <w:shd w:val="clear" w:color="4bacc6" w:fill="4bacc6"/>
      </w:tcPr>
    </w:tblStylePr>
    <w:tblStylePr w:type="lastRow">
      <w:rPr>
        <w:sz w:val="22"/>
      </w:rPr>
      <w:tcPr>
        <w:shd w:val="clear" w:color="4bacc6" w:fill="4bacc6"/>
      </w:tcPr>
    </w:tblStylePr>
  </w:style>
  <w:style w:type="table" w:styleId="833" w:customStyle="1">
    <w:name w:val="Lined - Accent 6"/>
    <w:basedOn w:val="718"/>
    <w:uiPriority w:val="99"/>
    <w:rPr>
      <w:sz w:val="20"/>
      <w:szCs w:val="20"/>
      <w:lang w:bidi="ar-SA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de9d8" w:fill="fde9d8"/>
      </w:tcPr>
    </w:tblStylePr>
    <w:tblStylePr w:type="band2Vert">
      <w:rPr>
        <w:sz w:val="22"/>
      </w:rPr>
      <w:tcPr>
        <w:shd w:val="clear" w:color="fde9d8" w:fill="fde9d8"/>
      </w:tcPr>
    </w:tblStylePr>
    <w:tblStylePr w:type="firstCol">
      <w:rPr>
        <w:sz w:val="22"/>
      </w:rPr>
      <w:tcPr>
        <w:shd w:val="clear" w:color="f79646" w:fill="f79646"/>
      </w:tcPr>
    </w:tblStylePr>
    <w:tblStylePr w:type="firstRow">
      <w:rPr>
        <w:sz w:val="22"/>
      </w:rPr>
      <w:tcPr>
        <w:shd w:val="clear" w:color="f79646" w:fill="f79646"/>
      </w:tcPr>
    </w:tblStylePr>
    <w:tblStylePr w:type="lastCol">
      <w:rPr>
        <w:sz w:val="22"/>
      </w:rPr>
      <w:tcPr>
        <w:shd w:val="clear" w:color="f79646" w:fill="f79646"/>
      </w:tcPr>
    </w:tblStylePr>
    <w:tblStylePr w:type="lastRow">
      <w:rPr>
        <w:sz w:val="22"/>
      </w:rPr>
      <w:tcPr>
        <w:shd w:val="clear" w:color="f79646" w:fill="f79646"/>
      </w:tcPr>
    </w:tblStylePr>
  </w:style>
  <w:style w:type="table" w:styleId="834" w:customStyle="1">
    <w:name w:val="Bordered &amp; Lined - Accent"/>
    <w:basedOn w:val="718"/>
    <w:uiPriority w:val="99"/>
    <w:rPr>
      <w:sz w:val="20"/>
      <w:szCs w:val="20"/>
      <w:lang w:bidi="ar-SA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f2f2" w:fill="f2f2f2"/>
      </w:tcPr>
    </w:tblStylePr>
    <w:tblStylePr w:type="band2Vert">
      <w:rPr>
        <w:sz w:val="22"/>
      </w:rPr>
      <w:tcPr>
        <w:shd w:val="clear" w:color="f2f2f2" w:fill="f2f2f2"/>
      </w:tcPr>
    </w:tblStylePr>
    <w:tblStylePr w:type="firstCol">
      <w:rPr>
        <w:sz w:val="22"/>
      </w:rPr>
      <w:tcPr>
        <w:shd w:val="clear" w:color="7f7f7f" w:fill="7f7f7f"/>
      </w:tcPr>
    </w:tblStylePr>
    <w:tblStylePr w:type="firstRow">
      <w:rPr>
        <w:sz w:val="22"/>
      </w:rPr>
      <w:tcPr>
        <w:shd w:val="clear" w:color="7f7f7f" w:fill="7f7f7f"/>
      </w:tcPr>
    </w:tblStylePr>
    <w:tblStylePr w:type="lastCol">
      <w:rPr>
        <w:sz w:val="22"/>
      </w:rPr>
      <w:tcPr>
        <w:shd w:val="clear" w:color="7f7f7f" w:fill="7f7f7f"/>
      </w:tcPr>
    </w:tblStylePr>
    <w:tblStylePr w:type="lastRow">
      <w:rPr>
        <w:sz w:val="22"/>
      </w:rPr>
      <w:tcPr>
        <w:shd w:val="clear" w:color="7f7f7f" w:fill="7f7f7f"/>
      </w:tcPr>
    </w:tblStylePr>
  </w:style>
  <w:style w:type="table" w:styleId="835" w:customStyle="1">
    <w:name w:val="Bordered &amp; Lined - Accent 1"/>
    <w:basedOn w:val="718"/>
    <w:uiPriority w:val="99"/>
    <w:rPr>
      <w:sz w:val="20"/>
      <w:szCs w:val="20"/>
      <w:lang w:bidi="ar-SA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c7d7ea" w:fill="c7d7ea"/>
      </w:tcPr>
    </w:tblStylePr>
    <w:tblStylePr w:type="band2Vert">
      <w:rPr>
        <w:sz w:val="22"/>
      </w:rPr>
      <w:tcPr>
        <w:shd w:val="clear" w:color="c7d7ea" w:fill="c7d7ea"/>
      </w:tcPr>
    </w:tblStylePr>
    <w:tblStylePr w:type="firstCol">
      <w:rPr>
        <w:sz w:val="22"/>
      </w:rPr>
      <w:tcPr>
        <w:shd w:val="clear" w:color="5d8ac2" w:fill="5d8ac2"/>
      </w:tcPr>
    </w:tblStylePr>
    <w:tblStylePr w:type="firstRow">
      <w:rPr>
        <w:sz w:val="22"/>
      </w:rPr>
      <w:tcPr>
        <w:shd w:val="clear" w:color="5d8ac2" w:fill="5d8ac2"/>
      </w:tcPr>
    </w:tblStylePr>
    <w:tblStylePr w:type="lastCol">
      <w:rPr>
        <w:sz w:val="22"/>
      </w:rPr>
      <w:tcPr>
        <w:shd w:val="clear" w:color="5d8ac2" w:fill="5d8ac2"/>
      </w:tcPr>
    </w:tblStylePr>
    <w:tblStylePr w:type="lastRow">
      <w:rPr>
        <w:sz w:val="22"/>
      </w:rPr>
      <w:tcPr>
        <w:shd w:val="clear" w:color="5d8ac2" w:fill="5d8ac2"/>
      </w:tcPr>
    </w:tblStylePr>
  </w:style>
  <w:style w:type="table" w:styleId="836" w:customStyle="1">
    <w:name w:val="Bordered &amp; Lined - Accent 2"/>
    <w:basedOn w:val="718"/>
    <w:uiPriority w:val="99"/>
    <w:rPr>
      <w:sz w:val="20"/>
      <w:szCs w:val="20"/>
      <w:lang w:bidi="ar-SA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dcdc" w:fill="f2dcdc"/>
      </w:tcPr>
    </w:tblStylePr>
    <w:tblStylePr w:type="band2Vert">
      <w:rPr>
        <w:sz w:val="22"/>
      </w:rPr>
      <w:tcPr>
        <w:shd w:val="clear" w:color="f2dcdc" w:fill="f2dcdc"/>
      </w:tcPr>
    </w:tblStylePr>
    <w:tblStylePr w:type="firstCol">
      <w:rPr>
        <w:sz w:val="22"/>
      </w:rPr>
      <w:tcPr>
        <w:shd w:val="clear" w:color="d99695" w:fill="d99695"/>
      </w:tcPr>
    </w:tblStylePr>
    <w:tblStylePr w:type="firstRow">
      <w:rPr>
        <w:sz w:val="22"/>
      </w:rPr>
      <w:tcPr>
        <w:shd w:val="clear" w:color="d99695" w:fill="d99695"/>
      </w:tcPr>
    </w:tblStylePr>
    <w:tblStylePr w:type="lastCol">
      <w:rPr>
        <w:sz w:val="22"/>
      </w:rPr>
      <w:tcPr>
        <w:shd w:val="clear" w:color="d99695" w:fill="d99695"/>
      </w:tcPr>
    </w:tblStylePr>
    <w:tblStylePr w:type="lastRow">
      <w:rPr>
        <w:sz w:val="22"/>
      </w:rPr>
      <w:tcPr>
        <w:shd w:val="clear" w:color="d99695" w:fill="d99695"/>
      </w:tcPr>
    </w:tblStylePr>
  </w:style>
  <w:style w:type="table" w:styleId="837" w:customStyle="1">
    <w:name w:val="Bordered &amp; Lined - Accent 3"/>
    <w:basedOn w:val="718"/>
    <w:uiPriority w:val="99"/>
    <w:rPr>
      <w:sz w:val="20"/>
      <w:szCs w:val="20"/>
      <w:lang w:bidi="ar-SA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af1dc" w:fill="eaf1dc"/>
      </w:tcPr>
    </w:tblStylePr>
    <w:tblStylePr w:type="band2Vert">
      <w:rPr>
        <w:sz w:val="22"/>
      </w:rPr>
      <w:tcPr>
        <w:shd w:val="clear" w:color="eaf1dc" w:fill="eaf1dc"/>
      </w:tcPr>
    </w:tblStylePr>
    <w:tblStylePr w:type="firstCol">
      <w:rPr>
        <w:sz w:val="22"/>
      </w:rPr>
      <w:tcPr>
        <w:shd w:val="clear" w:color="9abb59" w:fill="9abb59"/>
      </w:tcPr>
    </w:tblStylePr>
    <w:tblStylePr w:type="firstRow">
      <w:rPr>
        <w:sz w:val="22"/>
      </w:rPr>
      <w:tcPr>
        <w:shd w:val="clear" w:color="9abb59" w:fill="9abb59"/>
      </w:tcPr>
    </w:tblStylePr>
    <w:tblStylePr w:type="lastCol">
      <w:rPr>
        <w:sz w:val="22"/>
      </w:rPr>
      <w:tcPr>
        <w:shd w:val="clear" w:color="9abb59" w:fill="9abb59"/>
      </w:tcPr>
    </w:tblStylePr>
    <w:tblStylePr w:type="lastRow">
      <w:rPr>
        <w:sz w:val="22"/>
      </w:rPr>
      <w:tcPr>
        <w:shd w:val="clear" w:color="9abb59" w:fill="9abb59"/>
      </w:tcPr>
    </w:tblStylePr>
  </w:style>
  <w:style w:type="table" w:styleId="838" w:customStyle="1">
    <w:name w:val="Bordered &amp; Lined - Accent 4"/>
    <w:basedOn w:val="718"/>
    <w:uiPriority w:val="99"/>
    <w:rPr>
      <w:sz w:val="20"/>
      <w:szCs w:val="20"/>
      <w:lang w:bidi="ar-SA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5dfec" w:fill="e5dfec"/>
      </w:tcPr>
    </w:tblStylePr>
    <w:tblStylePr w:type="band2Vert">
      <w:rPr>
        <w:sz w:val="22"/>
      </w:rPr>
      <w:tcPr>
        <w:shd w:val="clear" w:color="e5dfec" w:fill="e5dfec"/>
      </w:tcPr>
    </w:tblStylePr>
    <w:tblStylePr w:type="firstCol">
      <w:rPr>
        <w:sz w:val="22"/>
      </w:rPr>
      <w:tcPr>
        <w:shd w:val="clear" w:color="b2a1c6" w:fill="b2a1c6"/>
      </w:tcPr>
    </w:tblStylePr>
    <w:tblStylePr w:type="firstRow">
      <w:rPr>
        <w:sz w:val="22"/>
      </w:rPr>
      <w:tcPr>
        <w:shd w:val="clear" w:color="b2a1c6" w:fill="b2a1c6"/>
      </w:tcPr>
    </w:tblStylePr>
    <w:tblStylePr w:type="lastCol">
      <w:rPr>
        <w:sz w:val="22"/>
      </w:rPr>
      <w:tcPr>
        <w:shd w:val="clear" w:color="b2a1c6" w:fill="b2a1c6"/>
      </w:tcPr>
    </w:tblStylePr>
    <w:tblStylePr w:type="lastRow">
      <w:rPr>
        <w:sz w:val="22"/>
      </w:rPr>
      <w:tcPr>
        <w:shd w:val="clear" w:color="b2a1c6" w:fill="b2a1c6"/>
      </w:tcPr>
    </w:tblStylePr>
  </w:style>
  <w:style w:type="table" w:styleId="839" w:customStyle="1">
    <w:name w:val="Bordered &amp; Lined - Accent 5"/>
    <w:basedOn w:val="718"/>
    <w:uiPriority w:val="99"/>
    <w:rPr>
      <w:sz w:val="20"/>
      <w:szCs w:val="20"/>
      <w:lang w:bidi="ar-SA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daeef3" w:fill="daeef3"/>
      </w:tcPr>
    </w:tblStylePr>
    <w:tblStylePr w:type="band2Vert">
      <w:rPr>
        <w:sz w:val="22"/>
      </w:rPr>
      <w:tcPr>
        <w:shd w:val="clear" w:color="daeef3" w:fill="daeef3"/>
      </w:tcPr>
    </w:tblStylePr>
    <w:tblStylePr w:type="firstCol">
      <w:rPr>
        <w:sz w:val="22"/>
      </w:rPr>
      <w:tcPr>
        <w:shd w:val="clear" w:color="4bacc6" w:fill="4bacc6"/>
      </w:tcPr>
    </w:tblStylePr>
    <w:tblStylePr w:type="firstRow">
      <w:rPr>
        <w:sz w:val="22"/>
      </w:rPr>
      <w:tcPr>
        <w:shd w:val="clear" w:color="4bacc6" w:fill="4bacc6"/>
      </w:tcPr>
    </w:tblStylePr>
    <w:tblStylePr w:type="lastCol">
      <w:rPr>
        <w:sz w:val="22"/>
      </w:rPr>
      <w:tcPr>
        <w:shd w:val="clear" w:color="4bacc6" w:fill="4bacc6"/>
      </w:tcPr>
    </w:tblStylePr>
    <w:tblStylePr w:type="lastRow">
      <w:rPr>
        <w:sz w:val="22"/>
      </w:rPr>
      <w:tcPr>
        <w:shd w:val="clear" w:color="4bacc6" w:fill="4bacc6"/>
      </w:tcPr>
    </w:tblStylePr>
  </w:style>
  <w:style w:type="table" w:styleId="840" w:customStyle="1">
    <w:name w:val="Bordered &amp; Lined - Accent 6"/>
    <w:basedOn w:val="718"/>
    <w:uiPriority w:val="99"/>
    <w:rPr>
      <w:sz w:val="20"/>
      <w:szCs w:val="20"/>
      <w:lang w:bidi="ar-SA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de9d8" w:fill="fde9d8"/>
      </w:tcPr>
    </w:tblStylePr>
    <w:tblStylePr w:type="band2Vert">
      <w:rPr>
        <w:sz w:val="22"/>
      </w:rPr>
      <w:tcPr>
        <w:shd w:val="clear" w:color="fde9d8" w:fill="fde9d8"/>
      </w:tcPr>
    </w:tblStylePr>
    <w:tblStylePr w:type="firstCol">
      <w:rPr>
        <w:sz w:val="22"/>
      </w:rPr>
      <w:tcPr>
        <w:shd w:val="clear" w:color="f79646" w:fill="f79646"/>
      </w:tcPr>
    </w:tblStylePr>
    <w:tblStylePr w:type="firstRow">
      <w:rPr>
        <w:sz w:val="22"/>
      </w:rPr>
      <w:tcPr>
        <w:shd w:val="clear" w:color="f79646" w:fill="f79646"/>
      </w:tcPr>
    </w:tblStylePr>
    <w:tblStylePr w:type="lastCol">
      <w:rPr>
        <w:sz w:val="22"/>
      </w:rPr>
      <w:tcPr>
        <w:shd w:val="clear" w:color="f79646" w:fill="f79646"/>
      </w:tcPr>
    </w:tblStylePr>
    <w:tblStylePr w:type="lastRow">
      <w:rPr>
        <w:sz w:val="22"/>
      </w:rPr>
      <w:tcPr>
        <w:shd w:val="clear" w:color="f79646" w:fill="f79646"/>
      </w:tcPr>
    </w:tblStylePr>
  </w:style>
  <w:style w:type="table" w:styleId="841" w:customStyle="1">
    <w:name w:val="Bordered"/>
    <w:basedOn w:val="718"/>
    <w:uiPriority w:val="99"/>
    <w:rPr>
      <w:sz w:val="20"/>
      <w:szCs w:val="20"/>
      <w:lang w:bidi="ar-SA"/>
    </w:r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7F7F7F" w:sz="12" w:space="0"/>
        </w:tcBorders>
      </w:tcPr>
    </w:tblStylePr>
    <w:tblStylePr w:type="lastCol">
      <w:rPr>
        <w:sz w:val="22"/>
      </w:rPr>
      <w:tcPr>
        <w:tcBorders>
          <w:left w:val="single" w:color="7F7F7F" w:sz="12" w:space="0"/>
        </w:tcBorders>
      </w:tcPr>
    </w:tblStylePr>
    <w:tblStylePr w:type="lastRow">
      <w:rPr>
        <w:sz w:val="22"/>
      </w:rPr>
      <w:tcPr>
        <w:tcBorders>
          <w:top w:val="single" w:color="7F7F7F" w:sz="12" w:space="0"/>
        </w:tcBorders>
      </w:tcPr>
    </w:tblStylePr>
  </w:style>
  <w:style w:type="table" w:styleId="842" w:customStyle="1">
    <w:name w:val="Bordered - Accent 1"/>
    <w:basedOn w:val="718"/>
    <w:uiPriority w:val="99"/>
    <w:rPr>
      <w:sz w:val="20"/>
      <w:szCs w:val="20"/>
      <w:lang w:bidi="ar-SA"/>
    </w:r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4F81BD" w:sz="12" w:space="0"/>
        </w:tcBorders>
      </w:tcPr>
    </w:tblStylePr>
    <w:tblStylePr w:type="lastCol">
      <w:rPr>
        <w:sz w:val="22"/>
      </w:rPr>
      <w:tcPr>
        <w:tcBorders>
          <w:left w:val="single" w:color="4F81BD" w:sz="12" w:space="0"/>
        </w:tcBorders>
      </w:tcPr>
    </w:tblStylePr>
    <w:tblStylePr w:type="lastRow">
      <w:rPr>
        <w:sz w:val="22"/>
      </w:rPr>
      <w:tcPr>
        <w:tcBorders>
          <w:top w:val="single" w:color="4F81BD" w:sz="12" w:space="0"/>
        </w:tcBorders>
      </w:tcPr>
    </w:tblStylePr>
  </w:style>
  <w:style w:type="table" w:styleId="843" w:customStyle="1">
    <w:name w:val="Bordered - Accent 2"/>
    <w:basedOn w:val="718"/>
    <w:uiPriority w:val="99"/>
    <w:rPr>
      <w:sz w:val="20"/>
      <w:szCs w:val="20"/>
      <w:lang w:bidi="ar-SA"/>
    </w:r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D99695" w:sz="12" w:space="0"/>
        </w:tcBorders>
      </w:tcPr>
    </w:tblStylePr>
    <w:tblStylePr w:type="lastCol">
      <w:rPr>
        <w:sz w:val="22"/>
      </w:rPr>
      <w:tcPr>
        <w:tcBorders>
          <w:left w:val="single" w:color="D99695" w:sz="12" w:space="0"/>
        </w:tcBorders>
      </w:tcPr>
    </w:tblStylePr>
    <w:tblStylePr w:type="lastRow">
      <w:rPr>
        <w:sz w:val="22"/>
      </w:rPr>
      <w:tcPr>
        <w:tcBorders>
          <w:top w:val="single" w:color="D99695" w:sz="12" w:space="0"/>
        </w:tcBorders>
      </w:tcPr>
    </w:tblStylePr>
  </w:style>
  <w:style w:type="table" w:styleId="844" w:customStyle="1">
    <w:name w:val="Bordered - Accent 3"/>
    <w:basedOn w:val="718"/>
    <w:uiPriority w:val="99"/>
    <w:rPr>
      <w:sz w:val="20"/>
      <w:szCs w:val="20"/>
      <w:lang w:bidi="ar-SA"/>
    </w:r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C3D69B" w:sz="12" w:space="0"/>
        </w:tcBorders>
      </w:tcPr>
    </w:tblStylePr>
    <w:tblStylePr w:type="lastCol">
      <w:rPr>
        <w:sz w:val="22"/>
      </w:rPr>
      <w:tcPr>
        <w:tcBorders>
          <w:left w:val="single" w:color="C3D69B" w:sz="12" w:space="0"/>
        </w:tcBorders>
      </w:tcPr>
    </w:tblStylePr>
    <w:tblStylePr w:type="lastRow">
      <w:rPr>
        <w:sz w:val="22"/>
      </w:rPr>
      <w:tcPr>
        <w:tcBorders>
          <w:top w:val="single" w:color="C3D69B" w:sz="12" w:space="0"/>
        </w:tcBorders>
      </w:tcPr>
    </w:tblStylePr>
  </w:style>
  <w:style w:type="table" w:styleId="845" w:customStyle="1">
    <w:name w:val="Bordered - Accent 4"/>
    <w:basedOn w:val="718"/>
    <w:uiPriority w:val="99"/>
    <w:rPr>
      <w:sz w:val="20"/>
      <w:szCs w:val="20"/>
      <w:lang w:bidi="ar-SA"/>
    </w:r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B2A1C6" w:sz="12" w:space="0"/>
        </w:tcBorders>
      </w:tcPr>
    </w:tblStylePr>
    <w:tblStylePr w:type="lastCol">
      <w:rPr>
        <w:sz w:val="22"/>
      </w:rPr>
      <w:tcPr>
        <w:tcBorders>
          <w:left w:val="single" w:color="B2A1C6" w:sz="12" w:space="0"/>
        </w:tcBorders>
      </w:tcPr>
    </w:tblStylePr>
    <w:tblStylePr w:type="lastRow">
      <w:rPr>
        <w:sz w:val="22"/>
      </w:rPr>
      <w:tcPr>
        <w:tcBorders>
          <w:top w:val="single" w:color="B2A1C6" w:sz="12" w:space="0"/>
        </w:tcBorders>
      </w:tcPr>
    </w:tblStylePr>
  </w:style>
  <w:style w:type="table" w:styleId="846" w:customStyle="1">
    <w:name w:val="Bordered - Accent 5"/>
    <w:basedOn w:val="718"/>
    <w:uiPriority w:val="99"/>
    <w:rPr>
      <w:sz w:val="20"/>
      <w:szCs w:val="20"/>
      <w:lang w:bidi="ar-SA"/>
    </w:r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92CCDC" w:sz="12" w:space="0"/>
        </w:tcBorders>
      </w:tcPr>
    </w:tblStylePr>
    <w:tblStylePr w:type="lastCol">
      <w:rPr>
        <w:sz w:val="22"/>
      </w:rPr>
      <w:tcPr>
        <w:tcBorders>
          <w:left w:val="single" w:color="92CCDC" w:sz="12" w:space="0"/>
        </w:tcBorders>
      </w:tcPr>
    </w:tblStylePr>
    <w:tblStylePr w:type="lastRow">
      <w:rPr>
        <w:sz w:val="22"/>
      </w:rPr>
      <w:tcPr>
        <w:tcBorders>
          <w:top w:val="single" w:color="92CCDC" w:sz="12" w:space="0"/>
        </w:tcBorders>
      </w:tcPr>
    </w:tblStylePr>
  </w:style>
  <w:style w:type="table" w:styleId="847" w:customStyle="1">
    <w:name w:val="Bordered - Accent 6"/>
    <w:basedOn w:val="718"/>
    <w:uiPriority w:val="99"/>
    <w:rPr>
      <w:sz w:val="20"/>
      <w:szCs w:val="20"/>
      <w:lang w:bidi="ar-SA"/>
    </w:r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FAC090" w:sz="12" w:space="0"/>
        </w:tcBorders>
      </w:tcPr>
    </w:tblStylePr>
    <w:tblStylePr w:type="lastCol">
      <w:rPr>
        <w:sz w:val="22"/>
      </w:rPr>
      <w:tcPr>
        <w:tcBorders>
          <w:left w:val="single" w:color="FAC090" w:sz="12" w:space="0"/>
        </w:tcBorders>
      </w:tcPr>
    </w:tblStylePr>
    <w:tblStylePr w:type="lastRow">
      <w:rPr>
        <w:sz w:val="22"/>
      </w:rPr>
      <w:tcPr>
        <w:tcBorders>
          <w:top w:val="single" w:color="FAC090" w:sz="12" w:space="0"/>
        </w:tcBorders>
      </w:tcPr>
    </w:tblStylePr>
  </w:style>
  <w:style w:type="table" w:styleId="848" w:customStyle="1">
    <w:name w:val="Сетка таблицы4"/>
    <w:basedOn w:val="718"/>
    <w:uiPriority w:val="59"/>
    <w:rPr>
      <w:sz w:val="20"/>
      <w:szCs w:val="20"/>
      <w:lang w:bidi="ar-SA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15F33-FBB5-430F-95CF-C385A0451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>-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dc:description/>
  <dc:language>ru-RU</dc:language>
  <cp:revision>47</cp:revision>
  <dcterms:created xsi:type="dcterms:W3CDTF">2022-10-31T10:34:00Z</dcterms:created>
  <dcterms:modified xsi:type="dcterms:W3CDTF">2026-04-07T11:34:29Z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